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B6B" w:rsidRPr="009F7C34" w:rsidP="00075934">
      <w:pPr>
        <w:jc w:val="right"/>
        <w:rPr>
          <w:sz w:val="28"/>
          <w:szCs w:val="28"/>
        </w:rPr>
      </w:pPr>
      <w:r w:rsidRPr="009F7C34">
        <w:rPr>
          <w:sz w:val="28"/>
          <w:szCs w:val="28"/>
        </w:rPr>
        <w:t xml:space="preserve">дело № </w:t>
      </w:r>
      <w:r w:rsidRPr="009F7C34" w:rsidR="00F12FD8">
        <w:rPr>
          <w:sz w:val="28"/>
          <w:szCs w:val="28"/>
        </w:rPr>
        <w:t>5</w:t>
      </w:r>
      <w:r w:rsidRPr="009F7C34">
        <w:rPr>
          <w:sz w:val="28"/>
          <w:szCs w:val="28"/>
        </w:rPr>
        <w:t>-</w:t>
      </w:r>
      <w:r w:rsidR="00D577AF">
        <w:rPr>
          <w:sz w:val="28"/>
          <w:szCs w:val="28"/>
        </w:rPr>
        <w:t>378</w:t>
      </w:r>
      <w:r w:rsidRPr="009F7C34" w:rsidR="004A7493">
        <w:rPr>
          <w:sz w:val="28"/>
          <w:szCs w:val="28"/>
        </w:rPr>
        <w:t>-20</w:t>
      </w:r>
      <w:r w:rsidRPr="009F7C34">
        <w:rPr>
          <w:sz w:val="28"/>
          <w:szCs w:val="28"/>
        </w:rPr>
        <w:t>01/20</w:t>
      </w:r>
      <w:r w:rsidRPr="009F7C34" w:rsidR="00E72A24">
        <w:rPr>
          <w:sz w:val="28"/>
          <w:szCs w:val="28"/>
        </w:rPr>
        <w:t>2</w:t>
      </w:r>
      <w:r w:rsidR="00F771BF">
        <w:rPr>
          <w:sz w:val="28"/>
          <w:szCs w:val="28"/>
        </w:rPr>
        <w:t>5</w:t>
      </w:r>
    </w:p>
    <w:p w:rsidR="00DC5B6B" w:rsidRPr="009F7C34" w:rsidP="00075934">
      <w:pPr>
        <w:jc w:val="both"/>
        <w:rPr>
          <w:sz w:val="10"/>
          <w:szCs w:val="10"/>
        </w:rPr>
      </w:pPr>
    </w:p>
    <w:p w:rsidR="00DC5B6B" w:rsidRPr="009F7C34" w:rsidP="00075934">
      <w:pPr>
        <w:jc w:val="center"/>
        <w:rPr>
          <w:b/>
          <w:sz w:val="28"/>
          <w:szCs w:val="28"/>
        </w:rPr>
      </w:pPr>
      <w:r w:rsidRPr="009F7C34">
        <w:rPr>
          <w:b/>
          <w:sz w:val="28"/>
          <w:szCs w:val="28"/>
        </w:rPr>
        <w:t>ПОСТАНОВЛЕНИЕ</w:t>
      </w:r>
    </w:p>
    <w:p w:rsidR="00DC5B6B" w:rsidRPr="009F7C34" w:rsidP="00075934">
      <w:pPr>
        <w:jc w:val="center"/>
        <w:rPr>
          <w:sz w:val="28"/>
          <w:szCs w:val="28"/>
        </w:rPr>
      </w:pPr>
      <w:r w:rsidRPr="009F7C34">
        <w:rPr>
          <w:sz w:val="28"/>
          <w:szCs w:val="28"/>
        </w:rPr>
        <w:t>о назначении административного наказания</w:t>
      </w:r>
    </w:p>
    <w:p w:rsidR="00DC5B6B" w:rsidRPr="009F7C34" w:rsidP="00075934">
      <w:pPr>
        <w:jc w:val="both"/>
        <w:rPr>
          <w:sz w:val="10"/>
          <w:szCs w:val="10"/>
        </w:rPr>
      </w:pPr>
    </w:p>
    <w:p w:rsidR="00DC5B6B" w:rsidRPr="009F7C34" w:rsidP="00075934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577AF">
        <w:rPr>
          <w:sz w:val="28"/>
          <w:szCs w:val="28"/>
        </w:rPr>
        <w:t xml:space="preserve"> апреля</w:t>
      </w:r>
      <w:r w:rsidR="00693DB6">
        <w:rPr>
          <w:sz w:val="28"/>
          <w:szCs w:val="28"/>
        </w:rPr>
        <w:t xml:space="preserve"> </w:t>
      </w:r>
      <w:r w:rsidRPr="009F7C34">
        <w:rPr>
          <w:sz w:val="28"/>
          <w:szCs w:val="28"/>
        </w:rPr>
        <w:t>20</w:t>
      </w:r>
      <w:r w:rsidRPr="009F7C34" w:rsidR="00E72A24">
        <w:rPr>
          <w:sz w:val="28"/>
          <w:szCs w:val="28"/>
        </w:rPr>
        <w:t>2</w:t>
      </w:r>
      <w:r w:rsidR="00F771BF">
        <w:rPr>
          <w:sz w:val="28"/>
          <w:szCs w:val="28"/>
        </w:rPr>
        <w:t>5</w:t>
      </w:r>
      <w:r w:rsidRPr="009F7C34">
        <w:rPr>
          <w:sz w:val="28"/>
          <w:szCs w:val="28"/>
        </w:rPr>
        <w:t xml:space="preserve"> года                                           </w:t>
      </w:r>
      <w:r w:rsidRPr="009F7C34" w:rsidR="008C40CD">
        <w:rPr>
          <w:sz w:val="28"/>
          <w:szCs w:val="28"/>
        </w:rPr>
        <w:t xml:space="preserve">                      </w:t>
      </w:r>
      <w:r w:rsidR="00083507">
        <w:rPr>
          <w:sz w:val="28"/>
          <w:szCs w:val="28"/>
        </w:rPr>
        <w:t xml:space="preserve">          </w:t>
      </w:r>
      <w:r w:rsidRPr="009F7C34" w:rsidR="008C40CD">
        <w:rPr>
          <w:sz w:val="28"/>
          <w:szCs w:val="28"/>
        </w:rPr>
        <w:t xml:space="preserve">     </w:t>
      </w:r>
      <w:r w:rsidRPr="009F7C34">
        <w:rPr>
          <w:sz w:val="28"/>
          <w:szCs w:val="28"/>
        </w:rPr>
        <w:t xml:space="preserve"> г. Нефтеюганск</w:t>
      </w:r>
    </w:p>
    <w:p w:rsidR="00DC5B6B" w:rsidRPr="009F7C34" w:rsidP="00075934">
      <w:pPr>
        <w:ind w:firstLine="720"/>
        <w:jc w:val="both"/>
        <w:rPr>
          <w:sz w:val="10"/>
          <w:szCs w:val="10"/>
        </w:rPr>
      </w:pP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Мировой судья судебного участка № 1 Нефтеюганского </w:t>
      </w:r>
      <w:r w:rsidRPr="009F7C34">
        <w:rPr>
          <w:sz w:val="28"/>
          <w:szCs w:val="28"/>
        </w:rPr>
        <w:t xml:space="preserve">судебного </w:t>
      </w:r>
      <w:r w:rsidRPr="009F7C34">
        <w:rPr>
          <w:sz w:val="28"/>
          <w:szCs w:val="28"/>
        </w:rPr>
        <w:t>района  Ханты</w:t>
      </w:r>
      <w:r w:rsidRPr="009F7C34">
        <w:rPr>
          <w:sz w:val="28"/>
          <w:szCs w:val="28"/>
        </w:rPr>
        <w:t xml:space="preserve">-Мансийского автономного округа – Югры Бушкова Е.З. (ХМАО-Югра, </w:t>
      </w:r>
      <w:r w:rsidRPr="009F7C34">
        <w:rPr>
          <w:sz w:val="28"/>
          <w:szCs w:val="28"/>
        </w:rPr>
        <w:t>г.Нефтеюганск</w:t>
      </w:r>
      <w:r w:rsidRPr="009F7C34">
        <w:rPr>
          <w:sz w:val="28"/>
          <w:szCs w:val="28"/>
        </w:rPr>
        <w:t xml:space="preserve">, </w:t>
      </w:r>
      <w:r w:rsidR="00F771BF">
        <w:rPr>
          <w:sz w:val="28"/>
          <w:szCs w:val="28"/>
        </w:rPr>
        <w:t>ул.Сургутская</w:t>
      </w:r>
      <w:r w:rsidR="00F771BF">
        <w:rPr>
          <w:sz w:val="28"/>
          <w:szCs w:val="28"/>
        </w:rPr>
        <w:t>, 10</w:t>
      </w:r>
      <w:r w:rsidRPr="009F7C34">
        <w:rPr>
          <w:sz w:val="28"/>
          <w:szCs w:val="28"/>
        </w:rPr>
        <w:t xml:space="preserve">), </w:t>
      </w: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рассмотрев в открытом судебном заседании дело об административном правонарушении в отношении </w:t>
      </w: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</w:t>
      </w:r>
      <w:r w:rsidRPr="009F7C34" w:rsidR="008C0929">
        <w:rPr>
          <w:sz w:val="28"/>
          <w:szCs w:val="28"/>
        </w:rPr>
        <w:t>Департамента жилищно-коммунального хозяйства администрации города Нефтеюганска</w:t>
      </w:r>
      <w:r w:rsidRPr="009F7C34">
        <w:rPr>
          <w:sz w:val="28"/>
          <w:szCs w:val="28"/>
        </w:rPr>
        <w:t xml:space="preserve">, </w:t>
      </w:r>
      <w:r w:rsidRPr="009F7C34" w:rsidR="00932BD6">
        <w:rPr>
          <w:sz w:val="28"/>
          <w:szCs w:val="28"/>
        </w:rPr>
        <w:t>расположенного</w:t>
      </w:r>
      <w:r w:rsidRPr="009F7C34" w:rsidR="00D427EA">
        <w:rPr>
          <w:sz w:val="28"/>
          <w:szCs w:val="28"/>
        </w:rPr>
        <w:t xml:space="preserve"> по адресу: </w:t>
      </w:r>
      <w:r w:rsidRPr="009F7C34" w:rsidR="00D427EA">
        <w:rPr>
          <w:sz w:val="28"/>
          <w:szCs w:val="28"/>
        </w:rPr>
        <w:t>г.Нефтеюганск</w:t>
      </w:r>
      <w:r w:rsidRPr="009F7C34" w:rsidR="00D427EA">
        <w:rPr>
          <w:sz w:val="28"/>
          <w:szCs w:val="28"/>
        </w:rPr>
        <w:t xml:space="preserve">, </w:t>
      </w:r>
      <w:r w:rsidRPr="009F7C34" w:rsidR="00932BD6">
        <w:rPr>
          <w:sz w:val="28"/>
          <w:szCs w:val="28"/>
        </w:rPr>
        <w:t>ул.Строителей</w:t>
      </w:r>
      <w:r w:rsidRPr="009F7C34" w:rsidR="00932BD6">
        <w:rPr>
          <w:sz w:val="28"/>
          <w:szCs w:val="28"/>
        </w:rPr>
        <w:t xml:space="preserve">, </w:t>
      </w:r>
      <w:r w:rsidRPr="009F7C34" w:rsidR="008C0929">
        <w:rPr>
          <w:sz w:val="28"/>
          <w:szCs w:val="28"/>
        </w:rPr>
        <w:t>строение 4</w:t>
      </w:r>
      <w:r w:rsidRPr="009F7C34" w:rsidR="00620FFE">
        <w:rPr>
          <w:sz w:val="28"/>
          <w:szCs w:val="28"/>
        </w:rPr>
        <w:t>/1</w:t>
      </w:r>
      <w:r w:rsidRPr="009F7C34" w:rsidR="00083F7F">
        <w:rPr>
          <w:sz w:val="28"/>
          <w:szCs w:val="28"/>
        </w:rPr>
        <w:t xml:space="preserve">, </w:t>
      </w:r>
      <w:r w:rsidRPr="009F7C34" w:rsidR="008C0929">
        <w:rPr>
          <w:sz w:val="28"/>
          <w:szCs w:val="28"/>
        </w:rPr>
        <w:t>ИНН 8604045440, ОГРН 1098604000692,</w:t>
      </w:r>
    </w:p>
    <w:p w:rsidR="00DC5B6B" w:rsidP="00075934">
      <w:pPr>
        <w:pStyle w:val="BodyText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 в совершении административного правонарушения, предусмотренного ч.2</w:t>
      </w:r>
      <w:r w:rsidR="00F771BF">
        <w:rPr>
          <w:sz w:val="28"/>
          <w:szCs w:val="28"/>
        </w:rPr>
        <w:t>7</w:t>
      </w:r>
      <w:r w:rsidR="00083507">
        <w:rPr>
          <w:sz w:val="28"/>
          <w:szCs w:val="28"/>
        </w:rPr>
        <w:t xml:space="preserve"> ст. 19.5 </w:t>
      </w:r>
      <w:r w:rsidRPr="009F7C34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76016F" w:rsidRPr="009F7C34" w:rsidP="00075934">
      <w:pPr>
        <w:pStyle w:val="BodyText"/>
        <w:rPr>
          <w:sz w:val="28"/>
          <w:szCs w:val="28"/>
        </w:rPr>
      </w:pPr>
    </w:p>
    <w:p w:rsidR="00DC5B6B" w:rsidP="009F7C34">
      <w:pPr>
        <w:jc w:val="center"/>
        <w:rPr>
          <w:b/>
          <w:bCs/>
          <w:sz w:val="28"/>
          <w:szCs w:val="28"/>
        </w:rPr>
      </w:pPr>
      <w:r w:rsidRPr="009F7C34">
        <w:rPr>
          <w:b/>
          <w:bCs/>
          <w:sz w:val="28"/>
          <w:szCs w:val="28"/>
        </w:rPr>
        <w:t>У С Т А Н О В И Л:</w:t>
      </w:r>
    </w:p>
    <w:p w:rsidR="005279B3" w:rsidRPr="00D35643" w:rsidP="009F7C34">
      <w:pPr>
        <w:jc w:val="center"/>
        <w:rPr>
          <w:b/>
          <w:bCs/>
          <w:sz w:val="10"/>
          <w:szCs w:val="10"/>
        </w:rPr>
      </w:pPr>
    </w:p>
    <w:p w:rsidR="000A5931" w:rsidRPr="009F7C34" w:rsidP="009F7C34">
      <w:pPr>
        <w:ind w:left="60" w:right="40"/>
        <w:jc w:val="both"/>
        <w:rPr>
          <w:sz w:val="28"/>
          <w:szCs w:val="28"/>
        </w:rPr>
      </w:pPr>
      <w:r w:rsidRPr="009F7C34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 </w:t>
      </w:r>
      <w:r w:rsidRPr="009F7C34" w:rsidR="005420F0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  </w:t>
      </w:r>
      <w:r w:rsidR="00D577AF">
        <w:rPr>
          <w:rStyle w:val="2"/>
          <w:rFonts w:eastAsiaTheme="majorEastAsia"/>
          <w:color w:val="auto"/>
          <w:sz w:val="28"/>
          <w:szCs w:val="28"/>
          <w:u w:val="none"/>
        </w:rPr>
        <w:t>28.02</w:t>
      </w:r>
      <w:r w:rsidR="00D6064D">
        <w:rPr>
          <w:rStyle w:val="2"/>
          <w:rFonts w:eastAsiaTheme="majorEastAsia"/>
          <w:color w:val="auto"/>
          <w:sz w:val="28"/>
          <w:szCs w:val="28"/>
          <w:u w:val="none"/>
        </w:rPr>
        <w:t>.2</w:t>
      </w:r>
      <w:r w:rsidR="00F771BF">
        <w:rPr>
          <w:rStyle w:val="2"/>
          <w:rFonts w:eastAsiaTheme="majorEastAsia"/>
          <w:color w:val="auto"/>
          <w:sz w:val="28"/>
          <w:szCs w:val="28"/>
          <w:u w:val="none"/>
        </w:rPr>
        <w:t>025</w:t>
      </w:r>
      <w:r w:rsidRPr="009F7C34" w:rsidR="00521B81">
        <w:rPr>
          <w:bCs/>
          <w:iCs/>
          <w:sz w:val="28"/>
          <w:szCs w:val="28"/>
        </w:rPr>
        <w:t xml:space="preserve"> </w:t>
      </w:r>
      <w:r w:rsidR="00F771BF">
        <w:rPr>
          <w:bCs/>
          <w:iCs/>
          <w:sz w:val="28"/>
          <w:szCs w:val="28"/>
        </w:rPr>
        <w:t xml:space="preserve"> </w:t>
      </w:r>
      <w:r w:rsidRPr="00F771BF" w:rsidR="00F771BF">
        <w:rPr>
          <w:bCs/>
          <w:iCs/>
          <w:sz w:val="28"/>
          <w:szCs w:val="28"/>
        </w:rPr>
        <w:t xml:space="preserve">в 00 часов 01 минут - юридическое лицо департамент ЖКХ администрации г. Нефтеюганска, расположенное по адресу: г. Нефтеюганск, ул. Строителей строение 4/1, являясь в соответствии со статьей 12 Федерального закона от 10.12.1995 года № 196-ФЗ «О безопасности дорожного движения», статьей 15 Федерального закона от 08.11.2007 года № 257-ФЗ «Об автомобильных дорогах и о дорожной деятельности в РФ», статьей 16 , Федерального закона от 06.10.2003 года № 131-ФЗ «Об общих принципах организации местного самоуправления в РФ», а также на основании пунктов 1.1 и 2.1.4 «Положения о департаменте жилищно-коммунального хозяйства» администрации г. Нефтеюганска, принятого 01.06.2022г. Думой г. Нефтеюганска и утвержденного 01.06.2022г. председателем Думы города Нефтеюганска Р.Ф. </w:t>
      </w:r>
      <w:r w:rsidRPr="00F771BF" w:rsidR="00F771BF">
        <w:rPr>
          <w:bCs/>
          <w:iCs/>
          <w:sz w:val="28"/>
          <w:szCs w:val="28"/>
        </w:rPr>
        <w:t>Галиевым</w:t>
      </w:r>
      <w:r w:rsidRPr="00F771BF" w:rsidR="00F771BF">
        <w:rPr>
          <w:bCs/>
          <w:iCs/>
          <w:sz w:val="28"/>
          <w:szCs w:val="28"/>
        </w:rPr>
        <w:t>, учреждением, ответственным за осуществление дорожной деятельности в отношении автомобильных дорог местного значения муниципального образования г. Нефтеюганска, а также учреждением, на которое возложена обязанность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стандартов, с доступом не определенного круга лиц, не исполнило предпи</w:t>
      </w:r>
      <w:r w:rsidR="00F771BF">
        <w:rPr>
          <w:bCs/>
          <w:iCs/>
          <w:sz w:val="28"/>
          <w:szCs w:val="28"/>
        </w:rPr>
        <w:t xml:space="preserve">сание № </w:t>
      </w:r>
      <w:r w:rsidR="00D577AF">
        <w:rPr>
          <w:bCs/>
          <w:iCs/>
          <w:sz w:val="28"/>
          <w:szCs w:val="28"/>
        </w:rPr>
        <w:t>4</w:t>
      </w:r>
      <w:r w:rsidR="00F771BF">
        <w:rPr>
          <w:bCs/>
          <w:iCs/>
          <w:sz w:val="28"/>
          <w:szCs w:val="28"/>
        </w:rPr>
        <w:t xml:space="preserve">/1 от </w:t>
      </w:r>
      <w:r w:rsidR="00D577AF">
        <w:rPr>
          <w:bCs/>
          <w:iCs/>
          <w:sz w:val="28"/>
          <w:szCs w:val="28"/>
        </w:rPr>
        <w:t>25</w:t>
      </w:r>
      <w:r w:rsidR="00D6064D">
        <w:rPr>
          <w:bCs/>
          <w:iCs/>
          <w:sz w:val="28"/>
          <w:szCs w:val="28"/>
        </w:rPr>
        <w:t>.02</w:t>
      </w:r>
      <w:r w:rsidR="00F771BF">
        <w:rPr>
          <w:bCs/>
          <w:iCs/>
          <w:sz w:val="28"/>
          <w:szCs w:val="28"/>
        </w:rPr>
        <w:t>.2025 года,</w:t>
      </w:r>
      <w:r w:rsidRPr="009F7C34" w:rsidR="00521B81">
        <w:rPr>
          <w:iCs/>
          <w:sz w:val="28"/>
          <w:szCs w:val="28"/>
        </w:rPr>
        <w:t xml:space="preserve"> выданное в целях устранения нарушений п. </w:t>
      </w:r>
      <w:r w:rsidR="00F771BF">
        <w:rPr>
          <w:iCs/>
          <w:sz w:val="28"/>
          <w:szCs w:val="28"/>
        </w:rPr>
        <w:t>6.9.4</w:t>
      </w:r>
      <w:r w:rsidRPr="009F7C34">
        <w:rPr>
          <w:iCs/>
          <w:sz w:val="28"/>
          <w:szCs w:val="28"/>
        </w:rPr>
        <w:t xml:space="preserve"> ГОСТ</w:t>
      </w:r>
      <w:r w:rsidRPr="009F7C34" w:rsidR="00521B81">
        <w:rPr>
          <w:iCs/>
          <w:sz w:val="28"/>
          <w:szCs w:val="28"/>
        </w:rPr>
        <w:t xml:space="preserve"> Р </w:t>
      </w:r>
      <w:r w:rsidRPr="009F7C34">
        <w:rPr>
          <w:iCs/>
          <w:sz w:val="28"/>
          <w:szCs w:val="28"/>
        </w:rPr>
        <w:t>50597-2017</w:t>
      </w:r>
      <w:r w:rsidRPr="009F7C34" w:rsidR="00521B81">
        <w:rPr>
          <w:iCs/>
          <w:sz w:val="28"/>
          <w:szCs w:val="28"/>
        </w:rPr>
        <w:t xml:space="preserve"> «Дороги автомобильные </w:t>
      </w:r>
      <w:r w:rsidRPr="009F7C34">
        <w:rPr>
          <w:iCs/>
          <w:sz w:val="28"/>
          <w:szCs w:val="28"/>
        </w:rPr>
        <w:t>и улицы. Требования к эксплуатационному состоянию, допустимому по условиям обеспечения безопаснос</w:t>
      </w:r>
      <w:r w:rsidRPr="009F7C34">
        <w:rPr>
          <w:iCs/>
          <w:sz w:val="28"/>
          <w:szCs w:val="28"/>
        </w:rPr>
        <w:t>ти дорожного движения. Методы контроля</w:t>
      </w:r>
      <w:r w:rsidRPr="009F7C34" w:rsidR="00521B81">
        <w:rPr>
          <w:iCs/>
          <w:sz w:val="28"/>
          <w:szCs w:val="28"/>
        </w:rPr>
        <w:t>».</w:t>
      </w:r>
      <w:r w:rsidRPr="009F7C34" w:rsidR="00737EB0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</w:t>
      </w:r>
      <w:r w:rsidRPr="009F7C34" w:rsidR="00521B81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</w:t>
      </w:r>
    </w:p>
    <w:p w:rsidR="00620FFE" w:rsidRPr="009F7C34" w:rsidP="00E72A24">
      <w:pPr>
        <w:ind w:left="40" w:right="40" w:firstLine="640"/>
        <w:jc w:val="both"/>
        <w:rPr>
          <w:sz w:val="28"/>
          <w:szCs w:val="28"/>
          <w:lang w:bidi="ru-RU"/>
        </w:rPr>
      </w:pPr>
      <w:r w:rsidRPr="009F7C34">
        <w:rPr>
          <w:sz w:val="28"/>
          <w:szCs w:val="28"/>
          <w:lang w:bidi="ru-RU"/>
        </w:rPr>
        <w:t xml:space="preserve"> Представитель ДЖКХ администрации </w:t>
      </w:r>
      <w:r w:rsidRPr="009F7C34">
        <w:rPr>
          <w:sz w:val="28"/>
          <w:szCs w:val="28"/>
          <w:lang w:bidi="ru-RU"/>
        </w:rPr>
        <w:t>г.Нефтеюганска</w:t>
      </w:r>
      <w:r w:rsidRPr="009F7C34">
        <w:rPr>
          <w:sz w:val="28"/>
          <w:szCs w:val="28"/>
          <w:lang w:bidi="ru-RU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</w:t>
      </w:r>
      <w:r w:rsidRPr="009F7C34">
        <w:rPr>
          <w:sz w:val="28"/>
          <w:szCs w:val="28"/>
          <w:lang w:bidi="ru-RU"/>
        </w:rPr>
        <w:t>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</w:t>
      </w:r>
      <w:r w:rsidRPr="009F7C34">
        <w:rPr>
          <w:sz w:val="28"/>
          <w:szCs w:val="28"/>
          <w:lang w:bidi="ru-RU"/>
        </w:rPr>
        <w:t xml:space="preserve">07 года №52 «О сроках рассмотрения судами уголовных, гражданских и дел об административных </w:t>
      </w:r>
      <w:r w:rsidRPr="009F7C34">
        <w:rPr>
          <w:sz w:val="28"/>
          <w:szCs w:val="28"/>
          <w:lang w:bidi="ru-RU"/>
        </w:rPr>
        <w:t xml:space="preserve">правонарушениях», мировой судья считает возможным рассмотреть дело об административном правонарушении в отношении ДЖКХ администрации </w:t>
      </w:r>
      <w:r w:rsidRPr="009F7C34">
        <w:rPr>
          <w:sz w:val="28"/>
          <w:szCs w:val="28"/>
          <w:lang w:bidi="ru-RU"/>
        </w:rPr>
        <w:t>г.Нефтеюганска</w:t>
      </w:r>
      <w:r w:rsidRPr="009F7C34">
        <w:rPr>
          <w:sz w:val="28"/>
          <w:szCs w:val="28"/>
          <w:lang w:bidi="ru-RU"/>
        </w:rPr>
        <w:t xml:space="preserve"> в отсутствие</w:t>
      </w:r>
      <w:r w:rsidR="00F771BF">
        <w:rPr>
          <w:sz w:val="28"/>
          <w:szCs w:val="28"/>
          <w:lang w:bidi="ru-RU"/>
        </w:rPr>
        <w:t xml:space="preserve"> его представителя</w:t>
      </w:r>
      <w:r w:rsidRPr="009F7C34">
        <w:rPr>
          <w:sz w:val="28"/>
          <w:szCs w:val="28"/>
          <w:lang w:bidi="ru-RU"/>
        </w:rPr>
        <w:t xml:space="preserve">.  </w:t>
      </w:r>
      <w:r w:rsidRPr="009F7C34">
        <w:rPr>
          <w:i/>
          <w:sz w:val="28"/>
          <w:szCs w:val="28"/>
          <w:lang w:bidi="ru-RU"/>
        </w:rPr>
        <w:t xml:space="preserve">  </w:t>
      </w:r>
      <w:r w:rsidRPr="009F7C34">
        <w:rPr>
          <w:sz w:val="28"/>
          <w:szCs w:val="28"/>
          <w:lang w:bidi="ru-RU"/>
        </w:rPr>
        <w:t xml:space="preserve">  </w:t>
      </w:r>
    </w:p>
    <w:p w:rsidR="000A5931" w:rsidRPr="009F7C34" w:rsidP="008F5DAB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</w:t>
      </w:r>
      <w:r w:rsidRPr="009F7C34" w:rsidR="008F5DAB">
        <w:rPr>
          <w:sz w:val="28"/>
          <w:szCs w:val="28"/>
        </w:rPr>
        <w:t xml:space="preserve">  </w:t>
      </w:r>
      <w:r w:rsidRPr="009F7C34" w:rsidR="00E72A24">
        <w:rPr>
          <w:sz w:val="28"/>
          <w:szCs w:val="28"/>
        </w:rPr>
        <w:t>И</w:t>
      </w:r>
      <w:r w:rsidRPr="009F7C34">
        <w:rPr>
          <w:sz w:val="28"/>
          <w:szCs w:val="28"/>
        </w:rPr>
        <w:t>сследовав материалы дела:</w:t>
      </w:r>
    </w:p>
    <w:p w:rsidR="00F771BF" w:rsidRPr="00F771BF" w:rsidP="00F771BF">
      <w:pPr>
        <w:tabs>
          <w:tab w:val="left" w:pos="4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71BF">
        <w:rPr>
          <w:sz w:val="28"/>
          <w:szCs w:val="28"/>
        </w:rPr>
        <w:t xml:space="preserve"> - протокол об административном правонарушении от </w:t>
      </w:r>
      <w:r w:rsidR="00D577AF">
        <w:rPr>
          <w:sz w:val="28"/>
          <w:szCs w:val="28"/>
        </w:rPr>
        <w:t>05.03</w:t>
      </w:r>
      <w:r w:rsidRPr="00F771BF">
        <w:rPr>
          <w:sz w:val="28"/>
          <w:szCs w:val="28"/>
        </w:rPr>
        <w:t xml:space="preserve">.2025, составленный в отсутствии законного представителя юридического лица, привлекаемого к административной ответственности, </w:t>
      </w:r>
      <w:r w:rsidRPr="00F771BF">
        <w:rPr>
          <w:sz w:val="28"/>
          <w:szCs w:val="28"/>
        </w:rPr>
        <w:t>извещенного надлежащим образом о месте и времени составления протокола об административном правонарушении, о чем свидетельствует уведомление № 14/10-</w:t>
      </w:r>
      <w:r w:rsidR="00D577AF">
        <w:rPr>
          <w:sz w:val="28"/>
          <w:szCs w:val="28"/>
        </w:rPr>
        <w:t>8285</w:t>
      </w:r>
      <w:r w:rsidRPr="00F771BF">
        <w:rPr>
          <w:sz w:val="28"/>
          <w:szCs w:val="28"/>
        </w:rPr>
        <w:t xml:space="preserve"> от </w:t>
      </w:r>
      <w:r w:rsidR="00D577AF">
        <w:rPr>
          <w:sz w:val="28"/>
          <w:szCs w:val="28"/>
        </w:rPr>
        <w:t>03.03</w:t>
      </w:r>
      <w:r w:rsidRPr="00F771BF">
        <w:rPr>
          <w:sz w:val="28"/>
          <w:szCs w:val="28"/>
        </w:rPr>
        <w:t>.2025, полученное юридическим лицом (Вх.ДЖКХ-01-17-</w:t>
      </w:r>
      <w:r w:rsidR="00D577AF">
        <w:rPr>
          <w:sz w:val="28"/>
          <w:szCs w:val="28"/>
        </w:rPr>
        <w:t>2104</w:t>
      </w:r>
      <w:r w:rsidRPr="00F771BF">
        <w:rPr>
          <w:sz w:val="28"/>
          <w:szCs w:val="28"/>
        </w:rPr>
        <w:t xml:space="preserve">-5 от </w:t>
      </w:r>
      <w:r w:rsidR="00D577AF">
        <w:rPr>
          <w:sz w:val="28"/>
          <w:szCs w:val="28"/>
        </w:rPr>
        <w:t>03.03</w:t>
      </w:r>
      <w:r w:rsidRPr="00F771BF">
        <w:rPr>
          <w:sz w:val="28"/>
          <w:szCs w:val="28"/>
        </w:rPr>
        <w:t>.2025). Копия протокола напр</w:t>
      </w:r>
      <w:r w:rsidRPr="00F771BF">
        <w:rPr>
          <w:sz w:val="28"/>
          <w:szCs w:val="28"/>
        </w:rPr>
        <w:t xml:space="preserve">авлена в адрес ДЖКХ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</w:t>
      </w:r>
      <w:r w:rsidR="00D577AF">
        <w:rPr>
          <w:sz w:val="28"/>
          <w:szCs w:val="28"/>
        </w:rPr>
        <w:t>05.03</w:t>
      </w:r>
      <w:r w:rsidRPr="00F771B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771BF">
        <w:rPr>
          <w:sz w:val="28"/>
          <w:szCs w:val="28"/>
        </w:rPr>
        <w:t xml:space="preserve">. Нарушений требований ст. 28.2 КоАП РФ при составлении протокола об административном правонарушении в отношении ДЖКХ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не усматривается; </w:t>
      </w:r>
    </w:p>
    <w:p w:rsidR="00596894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71BF">
        <w:rPr>
          <w:sz w:val="28"/>
          <w:szCs w:val="28"/>
        </w:rPr>
        <w:t>- копию решения о проведении постоянного ре</w:t>
      </w:r>
      <w:r w:rsidRPr="00F771BF">
        <w:rPr>
          <w:sz w:val="28"/>
          <w:szCs w:val="28"/>
        </w:rPr>
        <w:t xml:space="preserve">йда при осуществлении федерального государственного контроля (надзора) в области безопасности дорожного движения от </w:t>
      </w:r>
      <w:r w:rsidR="00D577AF">
        <w:rPr>
          <w:sz w:val="28"/>
          <w:szCs w:val="28"/>
        </w:rPr>
        <w:t>28</w:t>
      </w:r>
      <w:r w:rsidRPr="00F771BF">
        <w:rPr>
          <w:sz w:val="28"/>
          <w:szCs w:val="28"/>
        </w:rPr>
        <w:t>.0</w:t>
      </w:r>
      <w:r w:rsidR="00D6064D">
        <w:rPr>
          <w:sz w:val="28"/>
          <w:szCs w:val="28"/>
        </w:rPr>
        <w:t>2</w:t>
      </w:r>
      <w:r w:rsidRPr="00F771BF">
        <w:rPr>
          <w:sz w:val="28"/>
          <w:szCs w:val="28"/>
        </w:rPr>
        <w:t xml:space="preserve">.2025, согласно которому постоянный рейд проводится в границах муниципального образования городского округа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>, в целях пре</w:t>
      </w:r>
      <w:r w:rsidRPr="00F771BF">
        <w:rPr>
          <w:sz w:val="28"/>
          <w:szCs w:val="28"/>
        </w:rPr>
        <w:t>дупреждения, выявления и пресечения нарушений обязательных требований в области безопасности дорожного движения при осуществлении деятельности по эксплуатации транспортных средств, содержанию дорог, дорожных сооружений, железнодорожных переездов и линий го</w:t>
      </w:r>
      <w:r w:rsidRPr="00F771BF">
        <w:rPr>
          <w:sz w:val="28"/>
          <w:szCs w:val="28"/>
        </w:rPr>
        <w:t>родского наземного электрического транспорта проведению строительных, ремонтных и иных работ, оказывающих влияние на безопасность дорожного движения, а также по установке и эксплуатации технических средств организации дорожного движения и иных элементов об</w:t>
      </w:r>
      <w:r w:rsidRPr="00F771BF">
        <w:rPr>
          <w:sz w:val="28"/>
          <w:szCs w:val="28"/>
        </w:rPr>
        <w:t xml:space="preserve">устройства автомобильных дорог, со сроком проведения </w:t>
      </w:r>
      <w:r w:rsidR="00D577AF">
        <w:rPr>
          <w:sz w:val="28"/>
          <w:szCs w:val="28"/>
        </w:rPr>
        <w:t>28.</w:t>
      </w:r>
      <w:r w:rsidRPr="00F771BF">
        <w:rPr>
          <w:sz w:val="28"/>
          <w:szCs w:val="28"/>
        </w:rPr>
        <w:t>0</w:t>
      </w:r>
      <w:r w:rsidR="00D6064D">
        <w:rPr>
          <w:sz w:val="28"/>
          <w:szCs w:val="28"/>
        </w:rPr>
        <w:t>2</w:t>
      </w:r>
      <w:r w:rsidRPr="00F771BF">
        <w:rPr>
          <w:sz w:val="28"/>
          <w:szCs w:val="28"/>
        </w:rPr>
        <w:t>.2025 с 00-01 час по 23-59 час.;</w:t>
      </w:r>
    </w:p>
    <w:p w:rsidR="00D577AF" w:rsidP="00302AED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6064D">
        <w:rPr>
          <w:sz w:val="28"/>
          <w:szCs w:val="28"/>
        </w:rPr>
        <w:t xml:space="preserve">- рапорт о выявленных недостатках в эксплуатационном состоянии автомобильной дороги (улицы), железнодорожного переезда от </w:t>
      </w:r>
      <w:r>
        <w:rPr>
          <w:sz w:val="28"/>
          <w:szCs w:val="28"/>
        </w:rPr>
        <w:t>24.</w:t>
      </w:r>
      <w:r w:rsidRPr="00D6064D">
        <w:rPr>
          <w:sz w:val="28"/>
          <w:szCs w:val="28"/>
        </w:rPr>
        <w:t xml:space="preserve">02.2025 с </w:t>
      </w:r>
      <w:r w:rsidRPr="00D6064D">
        <w:rPr>
          <w:sz w:val="28"/>
          <w:szCs w:val="28"/>
        </w:rPr>
        <w:t>видеофиксацией</w:t>
      </w:r>
      <w:r w:rsidRPr="00D6064D">
        <w:rPr>
          <w:sz w:val="28"/>
          <w:szCs w:val="28"/>
        </w:rPr>
        <w:t xml:space="preserve"> к нему, из </w:t>
      </w:r>
      <w:r w:rsidRPr="00D6064D">
        <w:rPr>
          <w:sz w:val="28"/>
          <w:szCs w:val="28"/>
        </w:rPr>
        <w:t xml:space="preserve">которых следует, что должностным лицом отделения надзора отдела ГАИ  ОМВД России по </w:t>
      </w:r>
      <w:r w:rsidRPr="00D6064D">
        <w:rPr>
          <w:sz w:val="28"/>
          <w:szCs w:val="28"/>
        </w:rPr>
        <w:t>г.Нефтеюганску</w:t>
      </w:r>
      <w:r w:rsidRPr="00D6064D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D6064D">
        <w:rPr>
          <w:sz w:val="28"/>
          <w:szCs w:val="28"/>
        </w:rPr>
        <w:t>.02.2025 в период времени с 2</w:t>
      </w:r>
      <w:r>
        <w:rPr>
          <w:sz w:val="28"/>
          <w:szCs w:val="28"/>
        </w:rPr>
        <w:t>2-18</w:t>
      </w:r>
      <w:r w:rsidRPr="00D6064D">
        <w:rPr>
          <w:sz w:val="28"/>
          <w:szCs w:val="28"/>
        </w:rPr>
        <w:t xml:space="preserve"> час. до 22-</w:t>
      </w:r>
      <w:r>
        <w:rPr>
          <w:sz w:val="28"/>
          <w:szCs w:val="28"/>
        </w:rPr>
        <w:t>40</w:t>
      </w:r>
      <w:r w:rsidRPr="00D6064D">
        <w:rPr>
          <w:sz w:val="28"/>
          <w:szCs w:val="28"/>
        </w:rPr>
        <w:t xml:space="preserve"> час. был выявлен недостаток  в содержании улично-дорожной сети в безопасном для дорожного движения отношени</w:t>
      </w:r>
      <w:r w:rsidRPr="00D6064D">
        <w:rPr>
          <w:sz w:val="28"/>
          <w:szCs w:val="28"/>
        </w:rPr>
        <w:t xml:space="preserve">и, на участках автомобильных дорог общего пользования местного значения г. Нефтеюганска, отнесенных к группе улиц «В» (магистральные улицы районного значения транспортно-пешеходные) по ГОСТ 50597-2017, </w:t>
      </w:r>
      <w:r w:rsidRPr="00D6064D">
        <w:rPr>
          <w:sz w:val="28"/>
          <w:szCs w:val="28"/>
        </w:rPr>
        <w:t>у</w:t>
      </w:r>
      <w:r>
        <w:rPr>
          <w:sz w:val="28"/>
          <w:szCs w:val="28"/>
        </w:rPr>
        <w:t>л.Парковая</w:t>
      </w:r>
      <w:r>
        <w:rPr>
          <w:sz w:val="28"/>
          <w:szCs w:val="28"/>
        </w:rPr>
        <w:t xml:space="preserve"> от перекрестка улиц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>-Парковая до</w:t>
      </w:r>
      <w:r>
        <w:rPr>
          <w:sz w:val="28"/>
          <w:szCs w:val="28"/>
        </w:rPr>
        <w:t xml:space="preserve"> перекрестка улиц транспортная-Парковая. </w:t>
      </w:r>
      <w:r>
        <w:rPr>
          <w:sz w:val="28"/>
          <w:szCs w:val="28"/>
        </w:rPr>
        <w:t>Ул.Проезд</w:t>
      </w:r>
      <w:r>
        <w:rPr>
          <w:sz w:val="28"/>
          <w:szCs w:val="28"/>
        </w:rPr>
        <w:t xml:space="preserve"> 6П от ПК 1+105 до ПК 1+825, </w:t>
      </w:r>
      <w:r>
        <w:rPr>
          <w:sz w:val="28"/>
          <w:szCs w:val="28"/>
        </w:rPr>
        <w:t>ул.Варакина</w:t>
      </w:r>
      <w:r>
        <w:rPr>
          <w:sz w:val="28"/>
          <w:szCs w:val="28"/>
        </w:rPr>
        <w:t xml:space="preserve"> от перекрестка улиц Транспортная-</w:t>
      </w:r>
      <w:r>
        <w:rPr>
          <w:sz w:val="28"/>
          <w:szCs w:val="28"/>
        </w:rPr>
        <w:t>А.Варакина</w:t>
      </w:r>
      <w:r>
        <w:rPr>
          <w:sz w:val="28"/>
          <w:szCs w:val="28"/>
        </w:rPr>
        <w:t xml:space="preserve"> до перекрестка улиц Подъезд к школе №7-А.Варакина </w:t>
      </w:r>
      <w:r w:rsidRPr="00D6064D">
        <w:rPr>
          <w:sz w:val="28"/>
          <w:szCs w:val="28"/>
        </w:rPr>
        <w:t>г. Нефтеюганска ХМАО-Югры, име</w:t>
      </w:r>
      <w:r>
        <w:rPr>
          <w:sz w:val="28"/>
          <w:szCs w:val="28"/>
        </w:rPr>
        <w:t>ю</w:t>
      </w:r>
      <w:r w:rsidRPr="00D6064D">
        <w:rPr>
          <w:sz w:val="28"/>
          <w:szCs w:val="28"/>
        </w:rPr>
        <w:t>тся дефект</w:t>
      </w:r>
      <w:r>
        <w:rPr>
          <w:sz w:val="28"/>
          <w:szCs w:val="28"/>
        </w:rPr>
        <w:t>ы</w:t>
      </w:r>
      <w:r w:rsidRPr="00D6064D">
        <w:rPr>
          <w:sz w:val="28"/>
          <w:szCs w:val="28"/>
        </w:rPr>
        <w:t xml:space="preserve"> стационарного электрического освещения в виде наличия неработающих светильников (два и более неработающих светильника, расположенных один за другим, неработающий светильник на пересечении, съезде (въезде) транспортной развязки</w:t>
      </w:r>
      <w:r w:rsidRPr="00D6064D">
        <w:rPr>
          <w:sz w:val="28"/>
          <w:szCs w:val="28"/>
        </w:rPr>
        <w:t>),  в</w:t>
      </w:r>
      <w:r w:rsidRPr="00D6064D">
        <w:rPr>
          <w:sz w:val="28"/>
          <w:szCs w:val="28"/>
        </w:rPr>
        <w:t xml:space="preserve"> нарушении п. 6.9.4 ГОСТ</w:t>
      </w:r>
      <w:r w:rsidRPr="00D6064D">
        <w:rPr>
          <w:sz w:val="28"/>
          <w:szCs w:val="28"/>
        </w:rPr>
        <w:t xml:space="preserve"> Р 50597-2017 «Дороги автомобильные и улицы. Требования к эксплуатационному состоянию, допустимому по условиям обеспечения без</w:t>
      </w:r>
      <w:r w:rsidR="00302AED">
        <w:rPr>
          <w:sz w:val="28"/>
          <w:szCs w:val="28"/>
        </w:rPr>
        <w:t xml:space="preserve">опасности дорожного движения»; </w:t>
      </w:r>
    </w:p>
    <w:p w:rsid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 w:rsidRPr="009F7C34">
        <w:rPr>
          <w:sz w:val="28"/>
          <w:szCs w:val="28"/>
          <w:lang w:eastAsia="en-US"/>
        </w:rPr>
        <w:t xml:space="preserve">- </w:t>
      </w:r>
      <w:r w:rsidRPr="009F7C34">
        <w:rPr>
          <w:sz w:val="28"/>
          <w:szCs w:val="28"/>
        </w:rPr>
        <w:t xml:space="preserve">предписание </w:t>
      </w:r>
      <w:r>
        <w:rPr>
          <w:sz w:val="28"/>
          <w:szCs w:val="28"/>
        </w:rPr>
        <w:t>ст.</w:t>
      </w:r>
      <w:r w:rsidRPr="00693DB6">
        <w:rPr>
          <w:sz w:val="28"/>
          <w:szCs w:val="28"/>
        </w:rPr>
        <w:t>государственного</w:t>
      </w:r>
      <w:r w:rsidRPr="00693DB6">
        <w:rPr>
          <w:sz w:val="28"/>
          <w:szCs w:val="28"/>
        </w:rPr>
        <w:t xml:space="preserve"> инспектора дорожного надзора отделения  надзора</w:t>
      </w:r>
      <w:r>
        <w:rPr>
          <w:sz w:val="28"/>
          <w:szCs w:val="28"/>
        </w:rPr>
        <w:t xml:space="preserve"> </w:t>
      </w:r>
      <w:r w:rsidRPr="009F7C3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ГАИ ОМ</w:t>
      </w:r>
      <w:r>
        <w:rPr>
          <w:sz w:val="28"/>
          <w:szCs w:val="28"/>
        </w:rPr>
        <w:t>ВД</w:t>
      </w:r>
      <w:r w:rsidRPr="009F7C34">
        <w:rPr>
          <w:sz w:val="28"/>
          <w:szCs w:val="28"/>
        </w:rPr>
        <w:t xml:space="preserve"> России по </w:t>
      </w:r>
      <w:r w:rsidRPr="009F7C34">
        <w:rPr>
          <w:sz w:val="28"/>
          <w:szCs w:val="28"/>
        </w:rPr>
        <w:t>г.Нефтеюганску</w:t>
      </w:r>
      <w:r w:rsidRPr="009F7C34">
        <w:rPr>
          <w:sz w:val="28"/>
          <w:szCs w:val="28"/>
        </w:rPr>
        <w:t xml:space="preserve"> № </w:t>
      </w:r>
      <w:r w:rsidR="00302AED">
        <w:rPr>
          <w:sz w:val="28"/>
          <w:szCs w:val="28"/>
        </w:rPr>
        <w:t>4</w:t>
      </w:r>
      <w:r>
        <w:rPr>
          <w:sz w:val="28"/>
          <w:szCs w:val="28"/>
        </w:rPr>
        <w:t>/1</w:t>
      </w:r>
      <w:r w:rsidRPr="009F7C34">
        <w:rPr>
          <w:sz w:val="28"/>
          <w:szCs w:val="28"/>
        </w:rPr>
        <w:t xml:space="preserve"> от </w:t>
      </w:r>
      <w:r w:rsidR="00302AED">
        <w:rPr>
          <w:sz w:val="28"/>
          <w:szCs w:val="28"/>
        </w:rPr>
        <w:t>25.02</w:t>
      </w:r>
      <w:r>
        <w:rPr>
          <w:sz w:val="28"/>
          <w:szCs w:val="28"/>
        </w:rPr>
        <w:t>.2025</w:t>
      </w:r>
      <w:r w:rsidRPr="009F7C34">
        <w:rPr>
          <w:sz w:val="28"/>
          <w:szCs w:val="28"/>
        </w:rPr>
        <w:t xml:space="preserve">, в соответствии с </w:t>
      </w:r>
      <w:r w:rsidRPr="009F7C34">
        <w:rPr>
          <w:rFonts w:eastAsiaTheme="minorHAnsi"/>
          <w:sz w:val="28"/>
          <w:szCs w:val="28"/>
          <w:lang w:eastAsia="en-US"/>
        </w:rPr>
        <w:t xml:space="preserve">которым юридическому лицу предлагалось </w:t>
      </w:r>
      <w:r w:rsidR="00643E87">
        <w:rPr>
          <w:rFonts w:eastAsiaTheme="minorHAnsi"/>
          <w:sz w:val="28"/>
          <w:szCs w:val="28"/>
          <w:lang w:eastAsia="en-US"/>
        </w:rPr>
        <w:t xml:space="preserve">устранить выявленные нарушения, а именно: устранить </w:t>
      </w:r>
      <w:r w:rsidRPr="00643E87" w:rsidR="00643E87">
        <w:rPr>
          <w:rFonts w:eastAsiaTheme="minorHAnsi"/>
          <w:sz w:val="28"/>
          <w:szCs w:val="28"/>
          <w:lang w:eastAsia="en-US"/>
        </w:rPr>
        <w:t>дефект</w:t>
      </w:r>
      <w:r w:rsidR="00D6064D">
        <w:rPr>
          <w:rFonts w:eastAsiaTheme="minorHAnsi"/>
          <w:sz w:val="28"/>
          <w:szCs w:val="28"/>
          <w:lang w:eastAsia="en-US"/>
        </w:rPr>
        <w:t>ы</w:t>
      </w:r>
      <w:r w:rsidRPr="00643E87" w:rsidR="00643E87">
        <w:rPr>
          <w:rFonts w:eastAsiaTheme="minorHAnsi"/>
          <w:sz w:val="28"/>
          <w:szCs w:val="28"/>
          <w:lang w:eastAsia="en-US"/>
        </w:rPr>
        <w:t xml:space="preserve"> стационарного электрического освещения в виде наличия неработающих светильников (два и более неработающих светильника, расположенных один за другим, неработающий светильник на пересечении, съезде (въезде) транспортной развязки), на участках автомобильных дорог общего пользования местного значения г. Нефтеюганска, отнесенных к группе улиц «В» (магистральные улицы районного значения транспортно-пешеходные) по ГОСТ 50597-2017</w:t>
      </w:r>
      <w:r w:rsidR="00302AED">
        <w:rPr>
          <w:rFonts w:eastAsiaTheme="minorHAnsi"/>
          <w:sz w:val="28"/>
          <w:szCs w:val="28"/>
          <w:lang w:eastAsia="en-US"/>
        </w:rPr>
        <w:t>,</w:t>
      </w:r>
      <w:r w:rsidRPr="00643E87" w:rsidR="00643E87">
        <w:rPr>
          <w:rFonts w:eastAsiaTheme="minorHAnsi"/>
          <w:sz w:val="28"/>
          <w:szCs w:val="28"/>
          <w:lang w:eastAsia="en-US"/>
        </w:rPr>
        <w:t xml:space="preserve"> </w:t>
      </w:r>
      <w:r w:rsidR="00D6064D">
        <w:rPr>
          <w:rFonts w:eastAsiaTheme="minorHAnsi"/>
          <w:sz w:val="28"/>
          <w:szCs w:val="28"/>
          <w:lang w:eastAsia="en-US"/>
        </w:rPr>
        <w:t xml:space="preserve"> </w:t>
      </w:r>
      <w:r w:rsidRPr="00302AED" w:rsidR="00302AED">
        <w:rPr>
          <w:rFonts w:eastAsiaTheme="minorHAnsi"/>
          <w:sz w:val="28"/>
          <w:szCs w:val="28"/>
          <w:lang w:eastAsia="en-US"/>
        </w:rPr>
        <w:t>ул.Парковая</w:t>
      </w:r>
      <w:r w:rsidRPr="00302AED" w:rsidR="00302AED">
        <w:rPr>
          <w:rFonts w:eastAsiaTheme="minorHAnsi"/>
          <w:sz w:val="28"/>
          <w:szCs w:val="28"/>
          <w:lang w:eastAsia="en-US"/>
        </w:rPr>
        <w:t xml:space="preserve"> от перекрестка улиц </w:t>
      </w:r>
      <w:r w:rsidRPr="00302AED" w:rsidR="00302AED">
        <w:rPr>
          <w:rFonts w:eastAsiaTheme="minorHAnsi"/>
          <w:sz w:val="28"/>
          <w:szCs w:val="28"/>
          <w:lang w:eastAsia="en-US"/>
        </w:rPr>
        <w:t>Сургутска</w:t>
      </w:r>
      <w:r w:rsidR="00302AED">
        <w:rPr>
          <w:rFonts w:eastAsiaTheme="minorHAnsi"/>
          <w:sz w:val="28"/>
          <w:szCs w:val="28"/>
          <w:lang w:eastAsia="en-US"/>
        </w:rPr>
        <w:t>я</w:t>
      </w:r>
      <w:r w:rsidR="00302AED">
        <w:rPr>
          <w:rFonts w:eastAsiaTheme="minorHAnsi"/>
          <w:sz w:val="28"/>
          <w:szCs w:val="28"/>
          <w:lang w:eastAsia="en-US"/>
        </w:rPr>
        <w:t>-Парковая до перекрестка улиц Т</w:t>
      </w:r>
      <w:r w:rsidRPr="00302AED" w:rsidR="00302AED">
        <w:rPr>
          <w:rFonts w:eastAsiaTheme="minorHAnsi"/>
          <w:sz w:val="28"/>
          <w:szCs w:val="28"/>
          <w:lang w:eastAsia="en-US"/>
        </w:rPr>
        <w:t>ранспортная-Парковая</w:t>
      </w:r>
      <w:r w:rsidR="00302AED">
        <w:rPr>
          <w:rFonts w:eastAsiaTheme="minorHAnsi"/>
          <w:sz w:val="28"/>
          <w:szCs w:val="28"/>
          <w:lang w:eastAsia="en-US"/>
        </w:rPr>
        <w:t xml:space="preserve">, </w:t>
      </w:r>
      <w:r w:rsidR="00302AED">
        <w:rPr>
          <w:rFonts w:eastAsiaTheme="minorHAnsi"/>
          <w:sz w:val="28"/>
          <w:szCs w:val="28"/>
          <w:lang w:eastAsia="en-US"/>
        </w:rPr>
        <w:t>у</w:t>
      </w:r>
      <w:r w:rsidRPr="00302AED" w:rsidR="00302AED">
        <w:rPr>
          <w:rFonts w:eastAsiaTheme="minorHAnsi"/>
          <w:sz w:val="28"/>
          <w:szCs w:val="28"/>
          <w:lang w:eastAsia="en-US"/>
        </w:rPr>
        <w:t>л.Проезд</w:t>
      </w:r>
      <w:r w:rsidRPr="00302AED" w:rsidR="00302AED">
        <w:rPr>
          <w:rFonts w:eastAsiaTheme="minorHAnsi"/>
          <w:sz w:val="28"/>
          <w:szCs w:val="28"/>
          <w:lang w:eastAsia="en-US"/>
        </w:rPr>
        <w:t xml:space="preserve"> 6П от ПК 1+105 до ПК 1+825, </w:t>
      </w:r>
      <w:r w:rsidRPr="00302AED" w:rsidR="00302AED">
        <w:rPr>
          <w:rFonts w:eastAsiaTheme="minorHAnsi"/>
          <w:sz w:val="28"/>
          <w:szCs w:val="28"/>
          <w:lang w:eastAsia="en-US"/>
        </w:rPr>
        <w:t>ул.Варакина</w:t>
      </w:r>
      <w:r w:rsidRPr="00302AED" w:rsidR="00302AED">
        <w:rPr>
          <w:rFonts w:eastAsiaTheme="minorHAnsi"/>
          <w:sz w:val="28"/>
          <w:szCs w:val="28"/>
          <w:lang w:eastAsia="en-US"/>
        </w:rPr>
        <w:t xml:space="preserve"> от перекрестка улиц Транспортная-</w:t>
      </w:r>
      <w:r w:rsidRPr="00302AED" w:rsidR="00302AED">
        <w:rPr>
          <w:rFonts w:eastAsiaTheme="minorHAnsi"/>
          <w:sz w:val="28"/>
          <w:szCs w:val="28"/>
          <w:lang w:eastAsia="en-US"/>
        </w:rPr>
        <w:t>А.Варакина</w:t>
      </w:r>
      <w:r w:rsidRPr="00302AED" w:rsidR="00302AED">
        <w:rPr>
          <w:rFonts w:eastAsiaTheme="minorHAnsi"/>
          <w:sz w:val="28"/>
          <w:szCs w:val="28"/>
          <w:lang w:eastAsia="en-US"/>
        </w:rPr>
        <w:t xml:space="preserve"> до перекрестка улиц Подъезд к школе №7-А.Варакина г. Нефтеюганска</w:t>
      </w:r>
      <w:r w:rsidR="00302AE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течении </w:t>
      </w:r>
      <w:r w:rsidR="00643E87">
        <w:rPr>
          <w:rFonts w:eastAsiaTheme="minorHAnsi"/>
          <w:sz w:val="28"/>
          <w:szCs w:val="28"/>
          <w:lang w:eastAsia="en-US"/>
        </w:rPr>
        <w:t>двух суток с момента получения информации</w:t>
      </w:r>
      <w:r>
        <w:rPr>
          <w:rFonts w:eastAsiaTheme="minorHAnsi"/>
          <w:sz w:val="28"/>
          <w:szCs w:val="28"/>
          <w:lang w:eastAsia="en-US"/>
        </w:rPr>
        <w:t>. Предписание получено</w:t>
      </w:r>
      <w:r w:rsidR="00D6064D">
        <w:rPr>
          <w:rFonts w:eastAsiaTheme="minorHAnsi"/>
          <w:sz w:val="28"/>
          <w:szCs w:val="28"/>
          <w:lang w:eastAsia="en-US"/>
        </w:rPr>
        <w:t xml:space="preserve"> </w:t>
      </w:r>
      <w:r w:rsidR="00302AED">
        <w:rPr>
          <w:rFonts w:eastAsiaTheme="minorHAnsi"/>
          <w:sz w:val="28"/>
          <w:szCs w:val="28"/>
          <w:lang w:eastAsia="en-US"/>
        </w:rPr>
        <w:t>25</w:t>
      </w:r>
      <w:r w:rsidR="00D6064D">
        <w:rPr>
          <w:rFonts w:eastAsiaTheme="minorHAnsi"/>
          <w:sz w:val="28"/>
          <w:szCs w:val="28"/>
          <w:lang w:eastAsia="en-US"/>
        </w:rPr>
        <w:t>.02</w:t>
      </w:r>
      <w:r w:rsidR="00643E87">
        <w:rPr>
          <w:rFonts w:eastAsiaTheme="minorHAnsi"/>
          <w:sz w:val="28"/>
          <w:szCs w:val="28"/>
          <w:lang w:eastAsia="en-US"/>
        </w:rPr>
        <w:t>.2025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643E87">
        <w:rPr>
          <w:rFonts w:eastAsiaTheme="minorHAnsi"/>
          <w:sz w:val="28"/>
          <w:szCs w:val="28"/>
          <w:lang w:eastAsia="en-US"/>
        </w:rPr>
        <w:t>1</w:t>
      </w:r>
      <w:r w:rsidR="00302AED">
        <w:rPr>
          <w:rFonts w:eastAsiaTheme="minorHAnsi"/>
          <w:sz w:val="28"/>
          <w:szCs w:val="28"/>
          <w:lang w:eastAsia="en-US"/>
        </w:rPr>
        <w:t>6</w:t>
      </w:r>
      <w:r w:rsidR="00D6064D">
        <w:rPr>
          <w:rFonts w:eastAsiaTheme="minorHAnsi"/>
          <w:sz w:val="28"/>
          <w:szCs w:val="28"/>
          <w:lang w:eastAsia="en-US"/>
        </w:rPr>
        <w:t>-</w:t>
      </w:r>
      <w:r w:rsidR="00302AED">
        <w:rPr>
          <w:rFonts w:eastAsiaTheme="minorHAnsi"/>
          <w:sz w:val="28"/>
          <w:szCs w:val="28"/>
          <w:lang w:eastAsia="en-US"/>
        </w:rPr>
        <w:t>31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час.</w:t>
      </w:r>
      <w:r w:rsidRPr="009F7C34">
        <w:rPr>
          <w:sz w:val="28"/>
          <w:szCs w:val="28"/>
        </w:rPr>
        <w:t>;</w:t>
      </w:r>
    </w:p>
    <w:p w:rsidR="00643E87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643E87">
        <w:rPr>
          <w:sz w:val="28"/>
          <w:szCs w:val="28"/>
        </w:rPr>
        <w:t xml:space="preserve">- рапорт о выявленных недостатках в эксплуатационном состоянии автомобильной дороги (улицы), железнодорожного переезда от </w:t>
      </w:r>
      <w:r w:rsidR="00302AED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D6064D">
        <w:rPr>
          <w:sz w:val="28"/>
          <w:szCs w:val="28"/>
        </w:rPr>
        <w:t>2</w:t>
      </w:r>
      <w:r>
        <w:rPr>
          <w:sz w:val="28"/>
          <w:szCs w:val="28"/>
        </w:rPr>
        <w:t>.2025</w:t>
      </w:r>
      <w:r w:rsidRPr="00643E87">
        <w:rPr>
          <w:sz w:val="28"/>
          <w:szCs w:val="28"/>
        </w:rPr>
        <w:t xml:space="preserve"> с </w:t>
      </w:r>
      <w:r w:rsidRPr="00643E87">
        <w:rPr>
          <w:sz w:val="28"/>
          <w:szCs w:val="28"/>
        </w:rPr>
        <w:t>видеофиксацией</w:t>
      </w:r>
      <w:r w:rsidRPr="00643E87">
        <w:rPr>
          <w:sz w:val="28"/>
          <w:szCs w:val="28"/>
        </w:rPr>
        <w:t xml:space="preserve"> к нему, из которых следует, </w:t>
      </w:r>
      <w:r w:rsidR="00302AED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нарушения, указанные в предписании № </w:t>
      </w:r>
      <w:r w:rsidR="00302AED">
        <w:rPr>
          <w:sz w:val="28"/>
          <w:szCs w:val="28"/>
        </w:rPr>
        <w:t>4</w:t>
      </w:r>
      <w:r>
        <w:rPr>
          <w:sz w:val="28"/>
          <w:szCs w:val="28"/>
        </w:rPr>
        <w:t xml:space="preserve">/1 от </w:t>
      </w:r>
      <w:r w:rsidR="00302AED">
        <w:rPr>
          <w:sz w:val="28"/>
          <w:szCs w:val="28"/>
        </w:rPr>
        <w:t>28</w:t>
      </w:r>
      <w:r w:rsidR="00D6064D">
        <w:rPr>
          <w:sz w:val="28"/>
          <w:szCs w:val="28"/>
        </w:rPr>
        <w:t>.02</w:t>
      </w:r>
      <w:r>
        <w:rPr>
          <w:sz w:val="28"/>
          <w:szCs w:val="28"/>
        </w:rPr>
        <w:t xml:space="preserve">.2025 не устранены;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 к</w:t>
      </w:r>
      <w:r w:rsidRPr="00F771BF">
        <w:rPr>
          <w:sz w:val="28"/>
          <w:szCs w:val="28"/>
        </w:rPr>
        <w:t xml:space="preserve">опию проекта организации дорожного движения и обустройства улично-дорожной сети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>;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71BF">
        <w:rPr>
          <w:sz w:val="28"/>
          <w:szCs w:val="28"/>
        </w:rPr>
        <w:t xml:space="preserve">- постановление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от 29.06.2020 года № 1003-</w:t>
      </w:r>
      <w:r w:rsidRPr="00F771BF">
        <w:rPr>
          <w:sz w:val="28"/>
          <w:szCs w:val="28"/>
        </w:rPr>
        <w:t>п  «</w:t>
      </w:r>
      <w:r w:rsidRPr="00F771BF">
        <w:rPr>
          <w:sz w:val="28"/>
          <w:szCs w:val="28"/>
        </w:rPr>
        <w:t>Об утверждении Перечня автомобильных дорог общего пользования местного значения горо</w:t>
      </w:r>
      <w:r w:rsidRPr="00F771BF">
        <w:rPr>
          <w:sz w:val="28"/>
          <w:szCs w:val="28"/>
        </w:rPr>
        <w:t xml:space="preserve">да  Нефтеюганска»;    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71BF">
        <w:rPr>
          <w:sz w:val="28"/>
          <w:szCs w:val="28"/>
        </w:rPr>
        <w:t xml:space="preserve">- Перечень автомобильных дорог общего пользования местного значения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;  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71BF">
        <w:rPr>
          <w:sz w:val="28"/>
          <w:szCs w:val="28"/>
        </w:rPr>
        <w:t xml:space="preserve">- постановление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от 30.11.2020 года № 2055-</w:t>
      </w:r>
      <w:r w:rsidRPr="00F771BF">
        <w:rPr>
          <w:sz w:val="28"/>
          <w:szCs w:val="28"/>
        </w:rPr>
        <w:t>п  «</w:t>
      </w:r>
      <w:r w:rsidRPr="00F771BF">
        <w:rPr>
          <w:sz w:val="28"/>
          <w:szCs w:val="28"/>
        </w:rPr>
        <w:t xml:space="preserve">О внесении изменений в постановление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</w:t>
      </w:r>
      <w:r w:rsidRPr="00F771BF">
        <w:rPr>
          <w:sz w:val="28"/>
          <w:szCs w:val="28"/>
        </w:rPr>
        <w:t xml:space="preserve">от 29.06.2020 № 1003-п «Об утверждении Перечня автомобильных дорог общего пользования местного значения города  Нефтеюганска»;      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 xml:space="preserve">- Положение о ДЖКХ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>;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выписку из ЕГРЮЛ,</w:t>
      </w:r>
    </w:p>
    <w:p w:rsidR="001135D2" w:rsidRPr="009F7C34" w:rsidP="00643E87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сведения администр</w:t>
      </w:r>
      <w:r w:rsidR="00643E87">
        <w:rPr>
          <w:sz w:val="28"/>
          <w:szCs w:val="28"/>
        </w:rPr>
        <w:t xml:space="preserve">ативной </w:t>
      </w:r>
      <w:r w:rsidR="00643E87">
        <w:rPr>
          <w:sz w:val="28"/>
          <w:szCs w:val="28"/>
        </w:rPr>
        <w:t xml:space="preserve">практики, </w:t>
      </w:r>
      <w:r w:rsidRPr="009F7C34" w:rsidR="000A5931">
        <w:rPr>
          <w:sz w:val="28"/>
          <w:szCs w:val="28"/>
          <w:lang w:eastAsia="en-US"/>
        </w:rPr>
        <w:t xml:space="preserve"> </w:t>
      </w:r>
      <w:r w:rsidRPr="009F7C34" w:rsidR="000A5931">
        <w:rPr>
          <w:sz w:val="28"/>
          <w:szCs w:val="28"/>
        </w:rPr>
        <w:t>приходит</w:t>
      </w:r>
      <w:r w:rsidRPr="009F7C34" w:rsidR="000A5931">
        <w:rPr>
          <w:sz w:val="28"/>
          <w:szCs w:val="28"/>
        </w:rPr>
        <w:t xml:space="preserve"> к следующему.</w:t>
      </w:r>
      <w:r w:rsidRPr="009F7C34" w:rsidR="000A5931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</w:t>
      </w:r>
    </w:p>
    <w:p w:rsidR="00D056A6" w:rsidRP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D056A6">
        <w:rPr>
          <w:sz w:val="28"/>
          <w:szCs w:val="28"/>
        </w:rPr>
        <w:t xml:space="preserve">Требования к эксплуатационному состоянию, допустимому по условиям обеспечения безопасности дорожного движения определены ГОСТ Р 50597-2017 «Дороги автомобильные и улицы. Требования к эксплуатационному состоянию, допустимому по условиям </w:t>
      </w:r>
      <w:r w:rsidRPr="00D056A6">
        <w:rPr>
          <w:sz w:val="28"/>
          <w:szCs w:val="28"/>
        </w:rPr>
        <w:t>обеспечения безопасности дорожного движения. Методы контроля».</w:t>
      </w:r>
    </w:p>
    <w:p w:rsid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 w:rsidRPr="00D056A6">
        <w:rPr>
          <w:sz w:val="28"/>
          <w:szCs w:val="28"/>
        </w:rPr>
        <w:t xml:space="preserve">        В силу п.1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</w:t>
      </w:r>
      <w:r w:rsidRPr="00D056A6">
        <w:rPr>
          <w:sz w:val="28"/>
          <w:szCs w:val="28"/>
        </w:rPr>
        <w:t>я» (далее по тексту ГОСТ), требования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 w:rsidRPr="00D056A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056A6">
        <w:rPr>
          <w:sz w:val="28"/>
          <w:szCs w:val="28"/>
        </w:rPr>
        <w:t xml:space="preserve">В соответствии </w:t>
      </w:r>
      <w:r w:rsidRPr="00D056A6">
        <w:rPr>
          <w:sz w:val="28"/>
          <w:szCs w:val="28"/>
        </w:rPr>
        <w:t>с  п.</w:t>
      </w:r>
      <w:r w:rsidRPr="00D056A6">
        <w:rPr>
          <w:sz w:val="28"/>
          <w:szCs w:val="28"/>
        </w:rPr>
        <w:t xml:space="preserve"> 6.9.4  Национального стандарта РФ ГОСТ Р 50597-2017 </w:t>
      </w:r>
      <w:r w:rsidRPr="00D056A6">
        <w:rPr>
          <w:sz w:val="28"/>
          <w:szCs w:val="28"/>
        </w:rPr>
        <w:t xml:space="preserve">"Дороги автомобильные и улицы. Требования к эксплуатационному состоянию, допустимому по условиям обеспечения безопасности дорожного </w:t>
      </w:r>
      <w:r w:rsidRPr="00D056A6">
        <w:rPr>
          <w:sz w:val="28"/>
          <w:szCs w:val="28"/>
        </w:rPr>
        <w:t>движения. Методы контроля", (утв. и введен в действие приказом Федерального агентства по техническому регулированию и метрол</w:t>
      </w:r>
      <w:r w:rsidRPr="00D056A6">
        <w:rPr>
          <w:sz w:val="28"/>
          <w:szCs w:val="28"/>
        </w:rPr>
        <w:t>огии от 26 сентября 2017 г. N 1245-ст</w:t>
      </w:r>
      <w:r w:rsidRPr="00D056A6">
        <w:rPr>
          <w:sz w:val="28"/>
          <w:szCs w:val="28"/>
        </w:rPr>
        <w:t xml:space="preserve">),   </w:t>
      </w:r>
      <w:r w:rsidRPr="00D056A6">
        <w:rPr>
          <w:sz w:val="28"/>
          <w:szCs w:val="28"/>
        </w:rPr>
        <w:t>стационарное электрическое освещение не должно иметь дефектов, указанных в таблице Б.8 приложения Б. Дефекты устраняют в сроки, приведенные в таблице 6.8.</w:t>
      </w:r>
    </w:p>
    <w:p w:rsid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56A6">
        <w:rPr>
          <w:sz w:val="28"/>
          <w:szCs w:val="28"/>
        </w:rPr>
        <w:t>Как усматривается из материалов дела, в ходе обсл</w:t>
      </w:r>
      <w:r w:rsidRPr="00D056A6">
        <w:rPr>
          <w:sz w:val="28"/>
          <w:szCs w:val="28"/>
        </w:rPr>
        <w:t xml:space="preserve">едования </w:t>
      </w:r>
      <w:r w:rsidR="00302AED">
        <w:rPr>
          <w:sz w:val="28"/>
          <w:szCs w:val="28"/>
        </w:rPr>
        <w:t xml:space="preserve">улично-дорожной сети </w:t>
      </w:r>
      <w:r w:rsidR="00302AED">
        <w:rPr>
          <w:sz w:val="28"/>
          <w:szCs w:val="28"/>
        </w:rPr>
        <w:t>г.Нефтеюганска</w:t>
      </w:r>
      <w:r w:rsidR="00302AED">
        <w:rPr>
          <w:sz w:val="28"/>
          <w:szCs w:val="28"/>
        </w:rPr>
        <w:t>, 24.02.2025</w:t>
      </w:r>
      <w:r w:rsidRPr="00D056A6">
        <w:rPr>
          <w:sz w:val="28"/>
          <w:szCs w:val="28"/>
        </w:rPr>
        <w:t xml:space="preserve"> установлено, что на участке автомобильной дороги общего пользования местного значения г. </w:t>
      </w:r>
      <w:r w:rsidRPr="00D056A6">
        <w:rPr>
          <w:sz w:val="28"/>
          <w:szCs w:val="28"/>
        </w:rPr>
        <w:t xml:space="preserve">Нефтеюганска, </w:t>
      </w:r>
      <w:r w:rsidR="00302AED">
        <w:rPr>
          <w:sz w:val="28"/>
          <w:szCs w:val="28"/>
        </w:rPr>
        <w:t xml:space="preserve"> </w:t>
      </w:r>
      <w:r w:rsidRPr="00302AED" w:rsidR="00302AED">
        <w:rPr>
          <w:sz w:val="28"/>
          <w:szCs w:val="28"/>
        </w:rPr>
        <w:t>ул.Парковая</w:t>
      </w:r>
      <w:r w:rsidRPr="00302AED" w:rsidR="00302AED">
        <w:rPr>
          <w:sz w:val="28"/>
          <w:szCs w:val="28"/>
        </w:rPr>
        <w:t xml:space="preserve"> от перекрестка улиц </w:t>
      </w:r>
      <w:r w:rsidRPr="00302AED" w:rsidR="00302AED">
        <w:rPr>
          <w:sz w:val="28"/>
          <w:szCs w:val="28"/>
        </w:rPr>
        <w:t>Сургутская</w:t>
      </w:r>
      <w:r w:rsidRPr="00302AED" w:rsidR="00302AED">
        <w:rPr>
          <w:sz w:val="28"/>
          <w:szCs w:val="28"/>
        </w:rPr>
        <w:t xml:space="preserve">-Парковая до перекрестка улиц транспортная-Парковая. </w:t>
      </w:r>
      <w:r w:rsidRPr="00302AED" w:rsidR="00302AED">
        <w:rPr>
          <w:sz w:val="28"/>
          <w:szCs w:val="28"/>
        </w:rPr>
        <w:t>Ул.Проезд</w:t>
      </w:r>
      <w:r w:rsidRPr="00302AED" w:rsidR="00302AED">
        <w:rPr>
          <w:sz w:val="28"/>
          <w:szCs w:val="28"/>
        </w:rPr>
        <w:t xml:space="preserve"> 6П от ПК 1+105 до ПК 1+825, </w:t>
      </w:r>
      <w:r w:rsidRPr="00302AED" w:rsidR="00302AED">
        <w:rPr>
          <w:sz w:val="28"/>
          <w:szCs w:val="28"/>
        </w:rPr>
        <w:t>ул.Варакина</w:t>
      </w:r>
      <w:r w:rsidRPr="00302AED" w:rsidR="00302AED">
        <w:rPr>
          <w:sz w:val="28"/>
          <w:szCs w:val="28"/>
        </w:rPr>
        <w:t xml:space="preserve"> от перекрестка улиц Транспортная-</w:t>
      </w:r>
      <w:r w:rsidRPr="00302AED" w:rsidR="00302AED">
        <w:rPr>
          <w:sz w:val="28"/>
          <w:szCs w:val="28"/>
        </w:rPr>
        <w:t>А.Варакина</w:t>
      </w:r>
      <w:r w:rsidRPr="00302AED" w:rsidR="00302AED">
        <w:rPr>
          <w:sz w:val="28"/>
          <w:szCs w:val="28"/>
        </w:rPr>
        <w:t xml:space="preserve"> до перекрестка ули</w:t>
      </w:r>
      <w:r w:rsidR="00302AED">
        <w:rPr>
          <w:sz w:val="28"/>
          <w:szCs w:val="28"/>
        </w:rPr>
        <w:t>ц Подъезд к школе №7-А.Варакина,</w:t>
      </w:r>
      <w:r w:rsidR="00D6064D">
        <w:rPr>
          <w:sz w:val="28"/>
          <w:szCs w:val="28"/>
        </w:rPr>
        <w:t xml:space="preserve"> </w:t>
      </w:r>
      <w:r w:rsidRPr="00D056A6">
        <w:rPr>
          <w:sz w:val="28"/>
          <w:szCs w:val="28"/>
        </w:rPr>
        <w:t>име</w:t>
      </w:r>
      <w:r w:rsidR="00D6064D">
        <w:rPr>
          <w:sz w:val="28"/>
          <w:szCs w:val="28"/>
        </w:rPr>
        <w:t>ю</w:t>
      </w:r>
      <w:r w:rsidRPr="00D056A6">
        <w:rPr>
          <w:sz w:val="28"/>
          <w:szCs w:val="28"/>
        </w:rPr>
        <w:t>тся дефект</w:t>
      </w:r>
      <w:r w:rsidR="00D6064D">
        <w:rPr>
          <w:sz w:val="28"/>
          <w:szCs w:val="28"/>
        </w:rPr>
        <w:t>ы</w:t>
      </w:r>
      <w:r w:rsidRPr="00D056A6">
        <w:rPr>
          <w:sz w:val="28"/>
          <w:szCs w:val="28"/>
        </w:rPr>
        <w:t xml:space="preserve"> стационарного электрического освещения в виде наличия неработающих светильников (два и более не</w:t>
      </w:r>
      <w:r w:rsidRPr="00D056A6">
        <w:rPr>
          <w:sz w:val="28"/>
          <w:szCs w:val="28"/>
        </w:rPr>
        <w:t>работающих светильника, расположенных один за другим, неработающий светильник на пересечении, съезде (въезде) транспортной развязки).</w:t>
      </w:r>
    </w:p>
    <w:p w:rsidR="007C5486" w:rsidRPr="009F7C34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7C34" w:rsidR="00445167">
        <w:rPr>
          <w:sz w:val="28"/>
          <w:szCs w:val="28"/>
        </w:rPr>
        <w:t xml:space="preserve">В соответствии </w:t>
      </w:r>
      <w:r w:rsidRPr="00D056A6">
        <w:rPr>
          <w:sz w:val="28"/>
          <w:szCs w:val="28"/>
        </w:rPr>
        <w:t>с п. 21 ст. 13 Федерального закона от 07.02.2011 N 3-ФЗ «О полиции и п.9 ст.30 Федерального закон</w:t>
      </w:r>
      <w:r w:rsidRPr="00D056A6">
        <w:rPr>
          <w:sz w:val="28"/>
          <w:szCs w:val="28"/>
        </w:rPr>
        <w:t xml:space="preserve">а от 10.12.1995 № 196-ФЗ «О безопасности дорожного движения» </w:t>
      </w:r>
      <w:r>
        <w:rPr>
          <w:sz w:val="28"/>
          <w:szCs w:val="28"/>
        </w:rPr>
        <w:t>с</w:t>
      </w:r>
      <w:r w:rsidRPr="00D056A6">
        <w:rPr>
          <w:sz w:val="28"/>
          <w:szCs w:val="28"/>
        </w:rPr>
        <w:t>т.государственн</w:t>
      </w:r>
      <w:r>
        <w:rPr>
          <w:sz w:val="28"/>
          <w:szCs w:val="28"/>
        </w:rPr>
        <w:t>ым</w:t>
      </w:r>
      <w:r w:rsidRPr="00D056A6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ом</w:t>
      </w:r>
      <w:r w:rsidRPr="00D056A6">
        <w:rPr>
          <w:sz w:val="28"/>
          <w:szCs w:val="28"/>
        </w:rPr>
        <w:t xml:space="preserve"> дорожного надзора отделения  надзора  отдела ГАИ ОМВД России по </w:t>
      </w:r>
      <w:r w:rsidRPr="00D056A6"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было вынесено</w:t>
      </w:r>
      <w:r w:rsidRPr="00D056A6">
        <w:rPr>
          <w:sz w:val="28"/>
          <w:szCs w:val="28"/>
        </w:rPr>
        <w:t xml:space="preserve"> предписание № </w:t>
      </w:r>
      <w:r w:rsidR="00302AED">
        <w:rPr>
          <w:sz w:val="28"/>
          <w:szCs w:val="28"/>
        </w:rPr>
        <w:t>4</w:t>
      </w:r>
      <w:r w:rsidRPr="00D056A6">
        <w:rPr>
          <w:sz w:val="28"/>
          <w:szCs w:val="28"/>
        </w:rPr>
        <w:t xml:space="preserve">/1 от </w:t>
      </w:r>
      <w:r w:rsidR="00302AED">
        <w:rPr>
          <w:sz w:val="28"/>
          <w:szCs w:val="28"/>
        </w:rPr>
        <w:t>25</w:t>
      </w:r>
      <w:r w:rsidR="00D6064D">
        <w:rPr>
          <w:sz w:val="28"/>
          <w:szCs w:val="28"/>
        </w:rPr>
        <w:t>.02</w:t>
      </w:r>
      <w:r w:rsidRPr="00D056A6">
        <w:rPr>
          <w:sz w:val="28"/>
          <w:szCs w:val="28"/>
        </w:rPr>
        <w:t xml:space="preserve">.2025, в соответствии с которым юридическому </w:t>
      </w:r>
      <w:r w:rsidRPr="00D056A6">
        <w:rPr>
          <w:sz w:val="28"/>
          <w:szCs w:val="28"/>
        </w:rPr>
        <w:t>лицу предлагалось устранить выявленные нарушения, а именно: устранить дефект</w:t>
      </w:r>
      <w:r w:rsidR="00D6064D">
        <w:rPr>
          <w:sz w:val="28"/>
          <w:szCs w:val="28"/>
        </w:rPr>
        <w:t>ы</w:t>
      </w:r>
      <w:r w:rsidRPr="00D056A6">
        <w:rPr>
          <w:sz w:val="28"/>
          <w:szCs w:val="28"/>
        </w:rPr>
        <w:t xml:space="preserve"> стационарного электрического освещения в виде наличия неработающих светильников (два и более неработающих светильника, расположенных один за другим, неработающий светильник на пе</w:t>
      </w:r>
      <w:r w:rsidRPr="00D056A6">
        <w:rPr>
          <w:sz w:val="28"/>
          <w:szCs w:val="28"/>
        </w:rPr>
        <w:t xml:space="preserve">ресечении, съезде (въезде) транспортной развязки), на участках автомобильных дорог общего пользования местного значения г. Нефтеюганска, отнесенных к группе улиц «В» (магистральные улицы районного значения транспортно-пешеходные) по ГОСТ 50597-2017, </w:t>
      </w:r>
      <w:r w:rsidR="00302AED">
        <w:rPr>
          <w:sz w:val="28"/>
          <w:szCs w:val="28"/>
        </w:rPr>
        <w:t xml:space="preserve"> </w:t>
      </w:r>
      <w:r w:rsidRPr="00302AED" w:rsidR="00302AED">
        <w:rPr>
          <w:sz w:val="28"/>
          <w:szCs w:val="28"/>
        </w:rPr>
        <w:t>ул.Парковая</w:t>
      </w:r>
      <w:r w:rsidRPr="00302AED" w:rsidR="00302AED">
        <w:rPr>
          <w:sz w:val="28"/>
          <w:szCs w:val="28"/>
        </w:rPr>
        <w:t xml:space="preserve"> от перекрестка улиц </w:t>
      </w:r>
      <w:r w:rsidRPr="00302AED" w:rsidR="00302AED">
        <w:rPr>
          <w:sz w:val="28"/>
          <w:szCs w:val="28"/>
        </w:rPr>
        <w:t>Сургутская</w:t>
      </w:r>
      <w:r w:rsidRPr="00302AED" w:rsidR="00302AED">
        <w:rPr>
          <w:sz w:val="28"/>
          <w:szCs w:val="28"/>
        </w:rPr>
        <w:t xml:space="preserve">-Парковая до перекрестка улиц транспортная-Парковая. </w:t>
      </w:r>
      <w:r w:rsidRPr="00302AED" w:rsidR="00302AED">
        <w:rPr>
          <w:sz w:val="28"/>
          <w:szCs w:val="28"/>
        </w:rPr>
        <w:t>Ул.Проезд</w:t>
      </w:r>
      <w:r w:rsidRPr="00302AED" w:rsidR="00302AED">
        <w:rPr>
          <w:sz w:val="28"/>
          <w:szCs w:val="28"/>
        </w:rPr>
        <w:t xml:space="preserve"> 6П от ПК 1+105 до ПК 1+825, </w:t>
      </w:r>
      <w:r w:rsidRPr="00302AED" w:rsidR="00302AED">
        <w:rPr>
          <w:sz w:val="28"/>
          <w:szCs w:val="28"/>
        </w:rPr>
        <w:t>ул.Варакина</w:t>
      </w:r>
      <w:r w:rsidRPr="00302AED" w:rsidR="00302AED">
        <w:rPr>
          <w:sz w:val="28"/>
          <w:szCs w:val="28"/>
        </w:rPr>
        <w:t xml:space="preserve"> от перекрестка улиц Транспортная-</w:t>
      </w:r>
      <w:r w:rsidRPr="00302AED" w:rsidR="00302AED">
        <w:rPr>
          <w:sz w:val="28"/>
          <w:szCs w:val="28"/>
        </w:rPr>
        <w:t>А.Варакина</w:t>
      </w:r>
      <w:r w:rsidRPr="00302AED" w:rsidR="00302AED">
        <w:rPr>
          <w:sz w:val="28"/>
          <w:szCs w:val="28"/>
        </w:rPr>
        <w:t xml:space="preserve"> до перекрестка улиц Подъезд к школе №7-А.Варакина г. Нефтеюганска</w:t>
      </w:r>
      <w:r w:rsidR="00D6064D">
        <w:rPr>
          <w:sz w:val="28"/>
          <w:szCs w:val="28"/>
        </w:rPr>
        <w:t xml:space="preserve"> </w:t>
      </w:r>
      <w:r w:rsidRPr="00D056A6">
        <w:rPr>
          <w:sz w:val="28"/>
          <w:szCs w:val="28"/>
        </w:rPr>
        <w:t>в тече</w:t>
      </w:r>
      <w:r w:rsidRPr="00D056A6">
        <w:rPr>
          <w:sz w:val="28"/>
          <w:szCs w:val="28"/>
        </w:rPr>
        <w:t xml:space="preserve">нии двух суток с момента получения информации. </w:t>
      </w:r>
      <w:r>
        <w:rPr>
          <w:sz w:val="28"/>
          <w:szCs w:val="28"/>
        </w:rPr>
        <w:t xml:space="preserve">  </w:t>
      </w:r>
    </w:p>
    <w:p w:rsidR="00347BB5" w:rsidRPr="009F7C34" w:rsidP="00133CD6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Указанное предписание вынесено с соблюдением требований, из представления четко устанавливается конкретный срок его исполнения. Установленные в предписании сроки его исполнения обусловлены характером </w:t>
      </w:r>
      <w:r w:rsidRPr="009F7C34">
        <w:rPr>
          <w:sz w:val="28"/>
          <w:szCs w:val="28"/>
        </w:rPr>
        <w:t>охраняемых государственных интересов - безопасность дорожного движения, что свидетельствует о повышенной степени общественной опасности указанных в предписании нарушений, направлены на защиту прав и законных интересов граждан, общества и государства в целя</w:t>
      </w:r>
      <w:r w:rsidRPr="009F7C34">
        <w:rPr>
          <w:sz w:val="28"/>
          <w:szCs w:val="28"/>
        </w:rPr>
        <w:t xml:space="preserve">х </w:t>
      </w:r>
      <w:r w:rsidRPr="009F7C34">
        <w:rPr>
          <w:sz w:val="28"/>
          <w:szCs w:val="28"/>
        </w:rPr>
        <w:t>избежания</w:t>
      </w:r>
      <w:r w:rsidRPr="009F7C34">
        <w:rPr>
          <w:sz w:val="28"/>
          <w:szCs w:val="28"/>
        </w:rPr>
        <w:t xml:space="preserve"> тяжких последствий, в том числе для жизни и здоровья людей.</w:t>
      </w:r>
    </w:p>
    <w:p w:rsidR="00D056A6" w:rsidRPr="009F7C34" w:rsidP="00924376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Предписание </w:t>
      </w:r>
      <w:r w:rsidRPr="009F7C34" w:rsidR="00CA7345">
        <w:rPr>
          <w:sz w:val="28"/>
          <w:szCs w:val="28"/>
        </w:rPr>
        <w:t xml:space="preserve">получено Департаментом ЖКХ администрации г. Нефтеюганска </w:t>
      </w:r>
      <w:r w:rsidR="00302AED">
        <w:rPr>
          <w:sz w:val="28"/>
          <w:szCs w:val="28"/>
        </w:rPr>
        <w:t>25.02.2025 в 16</w:t>
      </w:r>
      <w:r w:rsidR="00D6064D">
        <w:rPr>
          <w:sz w:val="28"/>
          <w:szCs w:val="28"/>
        </w:rPr>
        <w:t>-</w:t>
      </w:r>
      <w:r w:rsidR="00302AED">
        <w:rPr>
          <w:sz w:val="28"/>
          <w:szCs w:val="28"/>
        </w:rPr>
        <w:t>31</w:t>
      </w:r>
      <w:r>
        <w:rPr>
          <w:sz w:val="28"/>
          <w:szCs w:val="28"/>
        </w:rPr>
        <w:t xml:space="preserve"> час.</w:t>
      </w:r>
    </w:p>
    <w:p w:rsidR="002D295B" w:rsidRPr="009F7C34" w:rsidP="00924376">
      <w:pPr>
        <w:spacing w:line="32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D056A6">
        <w:rPr>
          <w:sz w:val="28"/>
          <w:szCs w:val="28"/>
        </w:rPr>
        <w:t>.0</w:t>
      </w:r>
      <w:r w:rsidR="00D6064D">
        <w:rPr>
          <w:sz w:val="28"/>
          <w:szCs w:val="28"/>
        </w:rPr>
        <w:t>2</w:t>
      </w:r>
      <w:r w:rsidR="00D056A6">
        <w:rPr>
          <w:sz w:val="28"/>
          <w:szCs w:val="28"/>
        </w:rPr>
        <w:t>.2025</w:t>
      </w:r>
      <w:r w:rsidRPr="009F7C34" w:rsidR="00CA7345">
        <w:rPr>
          <w:sz w:val="28"/>
          <w:szCs w:val="28"/>
        </w:rPr>
        <w:t xml:space="preserve"> </w:t>
      </w:r>
      <w:r w:rsidRPr="009F7C34" w:rsidR="00FF44B8">
        <w:rPr>
          <w:sz w:val="28"/>
          <w:szCs w:val="28"/>
        </w:rPr>
        <w:t xml:space="preserve">в период времени с </w:t>
      </w:r>
      <w:r>
        <w:rPr>
          <w:sz w:val="28"/>
          <w:szCs w:val="28"/>
        </w:rPr>
        <w:t>22-56</w:t>
      </w:r>
      <w:r w:rsidR="00D056A6">
        <w:rPr>
          <w:sz w:val="28"/>
          <w:szCs w:val="28"/>
        </w:rPr>
        <w:t xml:space="preserve"> час. до </w:t>
      </w:r>
      <w:r w:rsidR="00D6064D">
        <w:rPr>
          <w:sz w:val="28"/>
          <w:szCs w:val="28"/>
        </w:rPr>
        <w:t>2</w:t>
      </w:r>
      <w:r>
        <w:rPr>
          <w:sz w:val="28"/>
          <w:szCs w:val="28"/>
        </w:rPr>
        <w:t>3-14</w:t>
      </w:r>
      <w:r w:rsidR="00D056A6">
        <w:rPr>
          <w:sz w:val="28"/>
          <w:szCs w:val="28"/>
        </w:rPr>
        <w:t xml:space="preserve"> час.</w:t>
      </w:r>
      <w:r w:rsidRPr="009F7C34" w:rsidR="00FF44B8">
        <w:rPr>
          <w:sz w:val="28"/>
          <w:szCs w:val="28"/>
        </w:rPr>
        <w:t xml:space="preserve"> </w:t>
      </w:r>
      <w:r w:rsidR="00724077">
        <w:rPr>
          <w:sz w:val="28"/>
          <w:szCs w:val="28"/>
        </w:rPr>
        <w:t>должностным лицом</w:t>
      </w:r>
      <w:r w:rsidRPr="009F7C34" w:rsidR="00CA7345">
        <w:rPr>
          <w:sz w:val="28"/>
          <w:szCs w:val="28"/>
        </w:rPr>
        <w:t xml:space="preserve"> отделения надзора </w:t>
      </w:r>
      <w:r w:rsidR="00924376">
        <w:rPr>
          <w:sz w:val="28"/>
          <w:szCs w:val="28"/>
        </w:rPr>
        <w:t>отдела ГАИ</w:t>
      </w:r>
      <w:r w:rsidRPr="009F7C34" w:rsidR="00CA7345">
        <w:rPr>
          <w:sz w:val="28"/>
          <w:szCs w:val="28"/>
        </w:rPr>
        <w:t xml:space="preserve"> ОМВД России по г. Нефтеюганску проведен</w:t>
      </w:r>
      <w:r w:rsidR="00924376">
        <w:rPr>
          <w:sz w:val="28"/>
          <w:szCs w:val="28"/>
        </w:rPr>
        <w:t>о повторное обследование</w:t>
      </w:r>
      <w:r w:rsidRPr="009F7C34" w:rsidR="000F6B5C">
        <w:rPr>
          <w:sz w:val="28"/>
          <w:szCs w:val="28"/>
        </w:rPr>
        <w:t xml:space="preserve"> вышеуказанны</w:t>
      </w:r>
      <w:r w:rsidR="00924376">
        <w:rPr>
          <w:sz w:val="28"/>
          <w:szCs w:val="28"/>
        </w:rPr>
        <w:t>х участков дороги, в</w:t>
      </w:r>
      <w:r w:rsidRPr="009F7C34" w:rsidR="00CA7345">
        <w:rPr>
          <w:sz w:val="28"/>
          <w:szCs w:val="28"/>
        </w:rPr>
        <w:t xml:space="preserve"> ходе </w:t>
      </w:r>
      <w:r w:rsidR="00924376">
        <w:rPr>
          <w:sz w:val="28"/>
          <w:szCs w:val="28"/>
        </w:rPr>
        <w:t xml:space="preserve">которого </w:t>
      </w:r>
      <w:r w:rsidRPr="009F7C34" w:rsidR="00CA7345">
        <w:rPr>
          <w:sz w:val="28"/>
          <w:szCs w:val="28"/>
        </w:rPr>
        <w:t xml:space="preserve">установлено, что </w:t>
      </w:r>
      <w:r w:rsidR="00924376">
        <w:rPr>
          <w:sz w:val="28"/>
          <w:szCs w:val="28"/>
        </w:rPr>
        <w:t xml:space="preserve">нарушения не устранены, </w:t>
      </w:r>
      <w:r w:rsidRPr="009F7C34" w:rsidR="00CA7345">
        <w:rPr>
          <w:sz w:val="28"/>
          <w:szCs w:val="28"/>
        </w:rPr>
        <w:t xml:space="preserve">предписание </w:t>
      </w:r>
      <w:r w:rsidRPr="009F7C34" w:rsidR="00E37FA0">
        <w:rPr>
          <w:sz w:val="28"/>
          <w:szCs w:val="28"/>
        </w:rPr>
        <w:t>не выполнено</w:t>
      </w:r>
      <w:r w:rsidRPr="009F7C34" w:rsidR="00CA7345">
        <w:rPr>
          <w:sz w:val="28"/>
          <w:szCs w:val="28"/>
        </w:rPr>
        <w:t xml:space="preserve">. </w:t>
      </w:r>
      <w:r w:rsidRPr="009F7C34" w:rsidR="006A6222">
        <w:rPr>
          <w:sz w:val="28"/>
          <w:szCs w:val="28"/>
        </w:rPr>
        <w:t xml:space="preserve"> </w:t>
      </w:r>
    </w:p>
    <w:p w:rsidR="002D295B" w:rsidRPr="009F7C34" w:rsidP="002D295B">
      <w:pPr>
        <w:tabs>
          <w:tab w:val="left" w:pos="8260"/>
        </w:tabs>
        <w:spacing w:line="320" w:lineRule="exact"/>
        <w:ind w:lef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Субъектами ответственности настоящей статьи являются граждане, до</w:t>
      </w:r>
      <w:r w:rsidRPr="009F7C34">
        <w:rPr>
          <w:sz w:val="28"/>
          <w:szCs w:val="28"/>
        </w:rPr>
        <w:t>лжностные и юридические лица (в том числе индивидуальные предприниматели).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силу статьи 15 Федерального закона от 8 ноября 2007 г. № 257-ФЗ осуществление дорожной деятельности обеспечивается федеральными органами исполнительной власти, органами исполнител</w:t>
      </w:r>
      <w:r w:rsidRPr="009F7C34">
        <w:rPr>
          <w:sz w:val="28"/>
          <w:szCs w:val="28"/>
        </w:rPr>
        <w:t>ьной власти субъектов Российской Федерации, органами местного самоуправления, а также физическими или юридическими лицами, являющимися собственниками таких автомобильных дорог или правообладателями земельных участков, предоставленных для размещения таких а</w:t>
      </w:r>
      <w:r w:rsidRPr="009F7C34">
        <w:rPr>
          <w:sz w:val="28"/>
          <w:szCs w:val="28"/>
        </w:rPr>
        <w:t>втомобильных дорог.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Таким органом исполнительной власти является администрация г. Нефтеюганска.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соответствии с положениями гражданского законодательства Российской Федерации для осуществления управленческих, социально- культурных или иных функций некомме</w:t>
      </w:r>
      <w:r w:rsidRPr="009F7C34">
        <w:rPr>
          <w:sz w:val="28"/>
          <w:szCs w:val="28"/>
        </w:rPr>
        <w:t>рческого характера Российской Федерацией, субъектом Российской Федерации, муниципальным образованием может быть создано учреждение (государственное или муниципальное соответственно). Государственное или муниципальное учреждение может быть казенным, бюджетн</w:t>
      </w:r>
      <w:r w:rsidRPr="009F7C34">
        <w:rPr>
          <w:sz w:val="28"/>
          <w:szCs w:val="28"/>
        </w:rPr>
        <w:t>ым или автономным.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Согласно статье 6 Бюджетного кодекса Российской Федерации казенным учреждением является государственное (муниципальное) учреждение, осуществляющее оказание государственных (муниципальных) услуг, выполнение работ и (или) исполнение </w:t>
      </w:r>
      <w:r w:rsidRPr="009F7C34">
        <w:rPr>
          <w:sz w:val="28"/>
          <w:szCs w:val="28"/>
        </w:rPr>
        <w:t>государственных (муниципальных)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</w:t>
      </w:r>
      <w:r w:rsidRPr="009F7C34">
        <w:rPr>
          <w:sz w:val="28"/>
          <w:szCs w:val="28"/>
        </w:rPr>
        <w:t>ятельности которого осуществляется за счет средств соответствующего бюджета на основании бюджетной сметы.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Как следует из пунктов 1.1 и 2.1.4 «Положения о департаменте жилищно-коммунального хозяйства» администрации г. Нефтеюганска, принятого 25 апреля 2017 </w:t>
      </w:r>
      <w:r w:rsidRPr="009F7C34">
        <w:rPr>
          <w:sz w:val="28"/>
          <w:szCs w:val="28"/>
        </w:rPr>
        <w:t xml:space="preserve">года Думой г. Нефтеюганска и утвержденного 26 апреля 2017 года, департамент является органом администрации города Нефтеюганска, обеспечивающим решение вопросов местного значения, в том числе и дорожной деятельности в отношении автомобильных дорог местного </w:t>
      </w:r>
      <w:r w:rsidRPr="009F7C34">
        <w:rPr>
          <w:sz w:val="28"/>
          <w:szCs w:val="28"/>
        </w:rPr>
        <w:t>значения в границах городского округа и обеспечение безопасности дорожного движения на них.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Согласно Положения о департаменте жилищно-коммунального хозяйства администрации города Нефтеюганска данный департамент является муниципальным казенным учреждением, </w:t>
      </w:r>
      <w:r w:rsidRPr="009F7C34">
        <w:rPr>
          <w:sz w:val="28"/>
          <w:szCs w:val="28"/>
        </w:rPr>
        <w:t xml:space="preserve">обладает правами юридического лица, имеет в оперативном управлении </w:t>
      </w:r>
      <w:r w:rsidRPr="009F7C34">
        <w:rPr>
          <w:sz w:val="28"/>
          <w:szCs w:val="28"/>
        </w:rPr>
        <w:t>обособленое</w:t>
      </w:r>
      <w:r w:rsidRPr="009F7C34">
        <w:rPr>
          <w:sz w:val="28"/>
          <w:szCs w:val="28"/>
        </w:rPr>
        <w:t xml:space="preserve"> имущество, самостоятельный баланс и бюджетную смету.</w:t>
      </w:r>
    </w:p>
    <w:p w:rsidR="002D295B" w:rsidRPr="009F7C34" w:rsidP="002D295B">
      <w:pPr>
        <w:spacing w:line="320" w:lineRule="exact"/>
        <w:ind w:left="20" w:right="20" w:firstLine="70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В связи с изложенным, департамент жилищно-коммунального хозяйства администрации города Нефтеюганска обязан в соответствии с </w:t>
      </w:r>
      <w:r w:rsidRPr="009F7C34">
        <w:rPr>
          <w:sz w:val="28"/>
          <w:szCs w:val="28"/>
        </w:rPr>
        <w:t>целями и задачами, определенными Положением, обеспечивать сохранность автомобильных дорог общего пользования в границах города Нефтеюганска, улучшать их техническое состояние путем обеспечения безопасного бесперебойного движения транспортных средств по авт</w:t>
      </w:r>
      <w:r w:rsidRPr="009F7C34">
        <w:rPr>
          <w:sz w:val="28"/>
          <w:szCs w:val="28"/>
        </w:rPr>
        <w:t>омобильным дорогам</w:t>
      </w:r>
      <w:r w:rsidRPr="009F7C34" w:rsidR="00FF44B8">
        <w:rPr>
          <w:sz w:val="28"/>
          <w:szCs w:val="28"/>
        </w:rPr>
        <w:t>.</w:t>
      </w:r>
    </w:p>
    <w:p w:rsidR="00FF44B8" w:rsidRPr="009F7C34" w:rsidP="00FF44B8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Обязанность по содержанию дорог местного значения в надлежащем состоянии, возложена на органы местного самоуправления, в связи с чем, деятельность по содержанию дорог не может носить разовый характер, а должна быть системной, п</w:t>
      </w:r>
      <w:r w:rsidRPr="009F7C34">
        <w:rPr>
          <w:rFonts w:eastAsia="Arial"/>
          <w:sz w:val="28"/>
          <w:szCs w:val="28"/>
          <w:lang w:eastAsia="ar-SA"/>
        </w:rPr>
        <w:t>остоянной, позволяющей предупреждать нарушения законодательства в области содержания дорог и организации дорожного движения, устранять в кратчайшие сроки выявленные нарушения, поскольку эта деятельность, в том числе, направлена и на предотвращение дорожно-</w:t>
      </w:r>
      <w:r w:rsidRPr="009F7C34">
        <w:rPr>
          <w:rFonts w:eastAsia="Arial"/>
          <w:sz w:val="28"/>
          <w:szCs w:val="28"/>
          <w:lang w:eastAsia="ar-SA"/>
        </w:rPr>
        <w:t>транспортных происшествий, влекущих причинение вреда здоровью и жизни участников дорожного движения.</w:t>
      </w:r>
    </w:p>
    <w:p w:rsidR="00FF44B8" w:rsidRPr="009F7C34" w:rsidP="00FF44B8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Таким </w:t>
      </w:r>
      <w:r w:rsidRPr="009F7C34">
        <w:rPr>
          <w:rFonts w:eastAsia="Arial"/>
          <w:sz w:val="28"/>
          <w:szCs w:val="28"/>
          <w:lang w:eastAsia="ar-SA"/>
        </w:rPr>
        <w:t>образом,  департамент</w:t>
      </w:r>
      <w:r w:rsidRPr="009F7C34">
        <w:rPr>
          <w:rFonts w:eastAsia="Arial"/>
          <w:sz w:val="28"/>
          <w:szCs w:val="28"/>
          <w:lang w:eastAsia="ar-SA"/>
        </w:rPr>
        <w:t xml:space="preserve">  ЖКХ администрации города Нефтеюганска в данном случае является лицом, ответственным за осуществлением дорожной деятел</w:t>
      </w:r>
      <w:r w:rsidRPr="009F7C34">
        <w:rPr>
          <w:rFonts w:eastAsia="Arial"/>
          <w:sz w:val="28"/>
          <w:szCs w:val="28"/>
          <w:lang w:eastAsia="ar-SA"/>
        </w:rPr>
        <w:t>ьности в отношении автомобильных дорог местного значения муниципального образования г. Нефтеюганска, а так же учреждением на которое возложена обязанность по содержанию автомобильных дорог города Нефтеюганска в безопасном для дорожного движения состоянии в</w:t>
      </w:r>
      <w:r w:rsidRPr="009F7C34">
        <w:rPr>
          <w:rFonts w:eastAsia="Arial"/>
          <w:sz w:val="28"/>
          <w:szCs w:val="28"/>
          <w:lang w:eastAsia="ar-SA"/>
        </w:rPr>
        <w:t xml:space="preserve"> соответствии с требованиями нормативов и стандартов.</w:t>
      </w:r>
    </w:p>
    <w:p w:rsidR="00924376" w:rsidRPr="00924376" w:rsidP="0092437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 </w:t>
      </w:r>
      <w:r w:rsidRPr="00924376">
        <w:rPr>
          <w:rFonts w:eastAsia="Arial"/>
          <w:sz w:val="28"/>
          <w:szCs w:val="28"/>
          <w:lang w:eastAsia="ar-SA"/>
        </w:rPr>
        <w:t xml:space="preserve">В соответствии со ст.26.2 КоАП РФ доказательствами по делу об административном правонарушении являются любые фактические данные, на основании которых судья, устанавливает наличие или </w:t>
      </w:r>
      <w:r w:rsidRPr="00924376">
        <w:rPr>
          <w:rFonts w:eastAsia="Arial"/>
          <w:sz w:val="28"/>
          <w:szCs w:val="28"/>
          <w:lang w:eastAsia="ar-SA"/>
        </w:rP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C5B6B" w:rsidP="00924376">
      <w:pPr>
        <w:suppressAutoHyphens/>
        <w:autoSpaceDE w:val="0"/>
        <w:jc w:val="both"/>
        <w:rPr>
          <w:sz w:val="28"/>
          <w:szCs w:val="28"/>
        </w:rPr>
      </w:pPr>
      <w:r w:rsidRPr="00924376">
        <w:rPr>
          <w:rFonts w:eastAsia="Arial"/>
          <w:sz w:val="28"/>
          <w:szCs w:val="28"/>
          <w:lang w:eastAsia="ar-SA"/>
        </w:rPr>
        <w:t xml:space="preserve">          Согласно ч.2 ст.2.1 КоАП РФ юридическое лицо пр</w:t>
      </w:r>
      <w:r w:rsidRPr="00924376">
        <w:rPr>
          <w:rFonts w:eastAsia="Arial"/>
          <w:sz w:val="28"/>
          <w:szCs w:val="28"/>
          <w:lang w:eastAsia="ar-SA"/>
        </w:rPr>
        <w:t>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предусмотрена административная ответственность, но данным лицом не были предп</w:t>
      </w:r>
      <w:r w:rsidRPr="00924376">
        <w:rPr>
          <w:rFonts w:eastAsia="Arial"/>
          <w:sz w:val="28"/>
          <w:szCs w:val="28"/>
          <w:lang w:eastAsia="ar-SA"/>
        </w:rPr>
        <w:t>риняты все зависящие от него меры по их соблюдению.</w:t>
      </w:r>
    </w:p>
    <w:p w:rsidR="00924376" w:rsidP="00924376">
      <w:pPr>
        <w:ind w:firstLine="567"/>
        <w:jc w:val="both"/>
        <w:rPr>
          <w:sz w:val="28"/>
          <w:szCs w:val="28"/>
        </w:rPr>
      </w:pPr>
      <w:r w:rsidRPr="00924376">
        <w:rPr>
          <w:sz w:val="28"/>
          <w:szCs w:val="28"/>
        </w:rPr>
        <w:t xml:space="preserve">Суд считает, что вина юридического лица </w:t>
      </w:r>
      <w:r>
        <w:rPr>
          <w:sz w:val="28"/>
          <w:szCs w:val="28"/>
        </w:rPr>
        <w:t xml:space="preserve">ДЖКХ администрации </w:t>
      </w:r>
      <w:r>
        <w:rPr>
          <w:sz w:val="28"/>
          <w:szCs w:val="28"/>
        </w:rPr>
        <w:t>г.Нефтеюганска</w:t>
      </w:r>
      <w:r w:rsidRPr="00924376">
        <w:rPr>
          <w:sz w:val="28"/>
          <w:szCs w:val="28"/>
        </w:rPr>
        <w:t xml:space="preserve"> в совершении административного правонарушения, предусмотренного ч.27 ст.19.5 КоАП РФ, полностью доказана. Действия его </w:t>
      </w:r>
      <w:r>
        <w:rPr>
          <w:sz w:val="28"/>
          <w:szCs w:val="28"/>
        </w:rPr>
        <w:t>мировой суд</w:t>
      </w:r>
      <w:r>
        <w:rPr>
          <w:sz w:val="28"/>
          <w:szCs w:val="28"/>
        </w:rPr>
        <w:t>ья</w:t>
      </w:r>
      <w:r w:rsidRPr="00924376">
        <w:rPr>
          <w:sz w:val="28"/>
          <w:szCs w:val="28"/>
        </w:rPr>
        <w:t xml:space="preserve"> квалифицирует по ч.27 ст.19.5 КоАП РФ - невыполнение в установленный срок законного представления должностного лица, осуществляющего федеральный государственный надзор в области обеспечения безопасности дорожного движения, об устранен</w:t>
      </w:r>
      <w:r>
        <w:rPr>
          <w:sz w:val="28"/>
          <w:szCs w:val="28"/>
        </w:rPr>
        <w:t>ии нарушений законо</w:t>
      </w:r>
      <w:r>
        <w:rPr>
          <w:sz w:val="28"/>
          <w:szCs w:val="28"/>
        </w:rPr>
        <w:t xml:space="preserve">дательства.        </w:t>
      </w:r>
      <w:r w:rsidRPr="0092437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4376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имущественное положение юридического лица. 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4376">
        <w:rPr>
          <w:sz w:val="28"/>
          <w:szCs w:val="28"/>
        </w:rPr>
        <w:t>Обстоятельств, смягчающих и отягчающих административную ответственность в соответствии</w:t>
      </w:r>
      <w:r w:rsidRPr="00924376">
        <w:rPr>
          <w:sz w:val="28"/>
          <w:szCs w:val="28"/>
        </w:rPr>
        <w:t xml:space="preserve"> со </w:t>
      </w:r>
      <w:r w:rsidRPr="00924376">
        <w:rPr>
          <w:sz w:val="28"/>
          <w:szCs w:val="28"/>
        </w:rPr>
        <w:t>ст.ст</w:t>
      </w:r>
      <w:r w:rsidRPr="00924376">
        <w:rPr>
          <w:sz w:val="28"/>
          <w:szCs w:val="28"/>
        </w:rPr>
        <w:t>. 4.2, 4.3 Кодекса Российской Федерации об административных правонарушениях, судьей не усматривается.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4376">
        <w:rPr>
          <w:sz w:val="28"/>
          <w:szCs w:val="28"/>
        </w:rPr>
        <w:t xml:space="preserve">С учётом изложенного, руководствуясь </w:t>
      </w:r>
      <w:r w:rsidRPr="00924376">
        <w:rPr>
          <w:sz w:val="28"/>
          <w:szCs w:val="28"/>
        </w:rPr>
        <w:t>ст.ст</w:t>
      </w:r>
      <w:r w:rsidRPr="00924376">
        <w:rPr>
          <w:sz w:val="28"/>
          <w:szCs w:val="28"/>
        </w:rPr>
        <w:t>. 29.9 ч.1, 29.10, 30.1 Кодекса Российской Федерации об административных правонарушениях, судья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</w:p>
    <w:p w:rsidR="00924376" w:rsidRPr="00924376" w:rsidP="00924376">
      <w:pPr>
        <w:ind w:firstLine="567"/>
        <w:jc w:val="center"/>
        <w:rPr>
          <w:sz w:val="28"/>
          <w:szCs w:val="28"/>
        </w:rPr>
      </w:pPr>
      <w:r w:rsidRPr="00924376">
        <w:rPr>
          <w:sz w:val="28"/>
          <w:szCs w:val="28"/>
        </w:rPr>
        <w:t>П О</w:t>
      </w:r>
      <w:r w:rsidRPr="00924376">
        <w:rPr>
          <w:sz w:val="28"/>
          <w:szCs w:val="28"/>
        </w:rPr>
        <w:t xml:space="preserve"> С Т А Н О В И Л: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7C34">
        <w:rPr>
          <w:sz w:val="28"/>
          <w:szCs w:val="28"/>
        </w:rPr>
        <w:t xml:space="preserve">Признать юридическое лицо Департамент жилищно-коммунального хозяйства администрации города Нефтеюганска виновным в совершении </w:t>
      </w:r>
      <w:r w:rsidRPr="009F7C34">
        <w:rPr>
          <w:sz w:val="28"/>
          <w:szCs w:val="28"/>
        </w:rPr>
        <w:t>административного правонарушения, предусмотренного ч.2</w:t>
      </w:r>
      <w:r>
        <w:rPr>
          <w:sz w:val="28"/>
          <w:szCs w:val="28"/>
        </w:rPr>
        <w:t>7</w:t>
      </w:r>
      <w:r w:rsidRPr="009F7C34">
        <w:rPr>
          <w:sz w:val="28"/>
          <w:szCs w:val="28"/>
        </w:rPr>
        <w:t xml:space="preserve"> ст. 19.5 КоАП РФ и назначить ему наказание в виде а</w:t>
      </w:r>
      <w:r w:rsidRPr="009F7C34">
        <w:rPr>
          <w:sz w:val="28"/>
          <w:szCs w:val="28"/>
        </w:rPr>
        <w:t xml:space="preserve">дминистративного штрафа в размере </w:t>
      </w:r>
      <w:r>
        <w:rPr>
          <w:sz w:val="28"/>
          <w:szCs w:val="28"/>
        </w:rPr>
        <w:t>1</w:t>
      </w:r>
      <w:r w:rsidRPr="009F7C34">
        <w:rPr>
          <w:sz w:val="28"/>
          <w:szCs w:val="28"/>
        </w:rPr>
        <w:t>00 000 (</w:t>
      </w:r>
      <w:r>
        <w:rPr>
          <w:sz w:val="28"/>
          <w:szCs w:val="28"/>
        </w:rPr>
        <w:t>сто</w:t>
      </w:r>
      <w:r w:rsidRPr="009F7C34">
        <w:rPr>
          <w:sz w:val="28"/>
          <w:szCs w:val="28"/>
        </w:rPr>
        <w:t xml:space="preserve"> тысяч) рублей.</w:t>
      </w:r>
    </w:p>
    <w:p w:rsidR="005C4C85" w:rsidRPr="00462A25" w:rsidP="00D75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4376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 УФК  по Ханты-Мансийскому автономному округу -Югре (Департамент административного обеспечения  Ханты-Мансийского автономного округа-Ю</w:t>
      </w:r>
      <w:r w:rsidRPr="00924376">
        <w:rPr>
          <w:sz w:val="28"/>
          <w:szCs w:val="28"/>
        </w:rPr>
        <w:t>гры л/</w:t>
      </w:r>
      <w:r w:rsidRPr="00924376">
        <w:rPr>
          <w:sz w:val="28"/>
          <w:szCs w:val="28"/>
        </w:rPr>
        <w:t>сч</w:t>
      </w:r>
      <w:r w:rsidRPr="00924376">
        <w:rPr>
          <w:sz w:val="28"/>
          <w:szCs w:val="28"/>
        </w:rPr>
        <w:t xml:space="preserve"> 04872D08080), ИНН 860 107 3664, КПП 860101 001, БИК 007162 163,  РКЦ г. Ханты-Мансийск,  номер счета получателя 03100643000000018700,  ЕКС  401 028 10245370000007,  ОКТМО 71874000, КБК 720 116 01193010005140, </w:t>
      </w:r>
      <w:r w:rsidRPr="005C4C85">
        <w:rPr>
          <w:sz w:val="28"/>
          <w:szCs w:val="28"/>
        </w:rPr>
        <w:t xml:space="preserve">УИН </w:t>
      </w:r>
      <w:r w:rsidRPr="00462A25" w:rsidR="00221F89">
        <w:rPr>
          <w:sz w:val="28"/>
          <w:szCs w:val="28"/>
        </w:rPr>
        <w:t>0412365400205003782519101</w:t>
      </w:r>
    </w:p>
    <w:p w:rsidR="00DC5B6B" w:rsidRPr="009F7C34" w:rsidP="00D75140">
      <w:pPr>
        <w:ind w:firstLine="567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В </w:t>
      </w:r>
      <w:r w:rsidRPr="009F7C34">
        <w:rPr>
          <w:sz w:val="28"/>
          <w:szCs w:val="28"/>
        </w:rPr>
        <w:t>случае</w:t>
      </w:r>
      <w:r w:rsidRPr="009F7C34">
        <w:rPr>
          <w:sz w:val="28"/>
          <w:szCs w:val="28"/>
        </w:rPr>
        <w:t xml:space="preserve">  неуплаты</w:t>
      </w:r>
      <w:r w:rsidRPr="009F7C34">
        <w:rPr>
          <w:sz w:val="28"/>
          <w:szCs w:val="28"/>
        </w:rPr>
        <w:t xml:space="preserve"> административного штрафа 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C5B6B" w:rsidRPr="009F7C34" w:rsidP="00075934">
      <w:pPr>
        <w:ind w:firstLine="567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Постановление может быть обжаловано в</w:t>
      </w:r>
      <w:r w:rsidRPr="009F7C34">
        <w:rPr>
          <w:sz w:val="28"/>
          <w:szCs w:val="28"/>
        </w:rPr>
        <w:t xml:space="preserve"> Нефтеюганский районный суд, в течение десяти суток со дня получения копии постановления, </w:t>
      </w:r>
      <w:r w:rsidRPr="009F7C34">
        <w:rPr>
          <w:sz w:val="28"/>
          <w:szCs w:val="28"/>
        </w:rPr>
        <w:t>через мирового судью</w:t>
      </w:r>
      <w:r w:rsidRPr="009F7C34">
        <w:rPr>
          <w:sz w:val="28"/>
          <w:szCs w:val="28"/>
        </w:rPr>
        <w:t>. В этот же срок постановление может быть опротестовано прокурором.</w:t>
      </w:r>
    </w:p>
    <w:p w:rsidR="00DC5B6B" w:rsidRPr="009F7C34" w:rsidP="00075934">
      <w:pPr>
        <w:jc w:val="both"/>
        <w:rPr>
          <w:sz w:val="28"/>
          <w:szCs w:val="28"/>
        </w:rPr>
      </w:pPr>
    </w:p>
    <w:p w:rsidR="00DC5B6B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F7C34">
        <w:rPr>
          <w:sz w:val="28"/>
          <w:szCs w:val="28"/>
        </w:rPr>
        <w:t>М</w:t>
      </w:r>
      <w:r w:rsidRPr="009F7C34">
        <w:rPr>
          <w:sz w:val="28"/>
          <w:szCs w:val="28"/>
        </w:rPr>
        <w:t>ировой</w:t>
      </w:r>
      <w:r w:rsidRPr="009F7C34" w:rsidR="0081309D">
        <w:rPr>
          <w:sz w:val="28"/>
          <w:szCs w:val="28"/>
        </w:rPr>
        <w:t xml:space="preserve"> судья </w:t>
      </w:r>
      <w:r w:rsidRPr="009F7C34">
        <w:rPr>
          <w:sz w:val="28"/>
          <w:szCs w:val="28"/>
        </w:rPr>
        <w:t xml:space="preserve"> </w:t>
      </w:r>
      <w:r w:rsidRPr="009F7C34" w:rsidR="00221D61">
        <w:rPr>
          <w:sz w:val="28"/>
          <w:szCs w:val="28"/>
        </w:rPr>
        <w:t xml:space="preserve">                                        </w:t>
      </w:r>
      <w:r w:rsidRPr="009F7C34" w:rsidR="00221D61">
        <w:rPr>
          <w:sz w:val="28"/>
          <w:szCs w:val="28"/>
        </w:rPr>
        <w:t>Е.З.Бушкова</w:t>
      </w:r>
    </w:p>
    <w:p w:rsidR="00E70AC2" w:rsidRPr="009F7C34" w:rsidP="00075934">
      <w:pPr>
        <w:jc w:val="both"/>
        <w:rPr>
          <w:sz w:val="28"/>
          <w:szCs w:val="28"/>
        </w:rPr>
      </w:pPr>
    </w:p>
    <w:sectPr w:rsidSect="0033134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3421E1"/>
    <w:multiLevelType w:val="multilevel"/>
    <w:tmpl w:val="D5CCB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6B"/>
    <w:rsid w:val="00036869"/>
    <w:rsid w:val="00043613"/>
    <w:rsid w:val="00046037"/>
    <w:rsid w:val="00054934"/>
    <w:rsid w:val="00075934"/>
    <w:rsid w:val="00083507"/>
    <w:rsid w:val="00083F7F"/>
    <w:rsid w:val="00094916"/>
    <w:rsid w:val="000A5931"/>
    <w:rsid w:val="000F6B5C"/>
    <w:rsid w:val="0010557E"/>
    <w:rsid w:val="001135D2"/>
    <w:rsid w:val="00113F0D"/>
    <w:rsid w:val="00133CD6"/>
    <w:rsid w:val="001538BB"/>
    <w:rsid w:val="00162E5E"/>
    <w:rsid w:val="00193440"/>
    <w:rsid w:val="0019526E"/>
    <w:rsid w:val="001A51C3"/>
    <w:rsid w:val="001C7DC0"/>
    <w:rsid w:val="001D4D4F"/>
    <w:rsid w:val="001E6D4C"/>
    <w:rsid w:val="00220EF0"/>
    <w:rsid w:val="00220EFB"/>
    <w:rsid w:val="00221D61"/>
    <w:rsid w:val="00221F89"/>
    <w:rsid w:val="00231C6B"/>
    <w:rsid w:val="00232A68"/>
    <w:rsid w:val="002549BF"/>
    <w:rsid w:val="00272D5E"/>
    <w:rsid w:val="002D295B"/>
    <w:rsid w:val="002D2C24"/>
    <w:rsid w:val="002F7230"/>
    <w:rsid w:val="00302AED"/>
    <w:rsid w:val="00325317"/>
    <w:rsid w:val="0033134E"/>
    <w:rsid w:val="00347BB5"/>
    <w:rsid w:val="0035139E"/>
    <w:rsid w:val="003A5AE9"/>
    <w:rsid w:val="003E6A2F"/>
    <w:rsid w:val="00426A1B"/>
    <w:rsid w:val="00445167"/>
    <w:rsid w:val="00462A25"/>
    <w:rsid w:val="004A6FDD"/>
    <w:rsid w:val="004A7493"/>
    <w:rsid w:val="004C233B"/>
    <w:rsid w:val="004C3D20"/>
    <w:rsid w:val="004C40F4"/>
    <w:rsid w:val="004D5120"/>
    <w:rsid w:val="004E073A"/>
    <w:rsid w:val="004E586B"/>
    <w:rsid w:val="00503C96"/>
    <w:rsid w:val="00521B81"/>
    <w:rsid w:val="005279B3"/>
    <w:rsid w:val="00533D5B"/>
    <w:rsid w:val="00540DFD"/>
    <w:rsid w:val="005420F0"/>
    <w:rsid w:val="00547596"/>
    <w:rsid w:val="00573FC6"/>
    <w:rsid w:val="00596894"/>
    <w:rsid w:val="005B2068"/>
    <w:rsid w:val="005C4C85"/>
    <w:rsid w:val="005C6394"/>
    <w:rsid w:val="006124A9"/>
    <w:rsid w:val="00620FFE"/>
    <w:rsid w:val="00643E87"/>
    <w:rsid w:val="00644F0B"/>
    <w:rsid w:val="006814DE"/>
    <w:rsid w:val="00693DB6"/>
    <w:rsid w:val="006A6222"/>
    <w:rsid w:val="006B7834"/>
    <w:rsid w:val="006D2441"/>
    <w:rsid w:val="00724077"/>
    <w:rsid w:val="0072768A"/>
    <w:rsid w:val="00737EB0"/>
    <w:rsid w:val="0076016F"/>
    <w:rsid w:val="0076788B"/>
    <w:rsid w:val="007A690C"/>
    <w:rsid w:val="007C3329"/>
    <w:rsid w:val="007C5486"/>
    <w:rsid w:val="007F53B5"/>
    <w:rsid w:val="007F638C"/>
    <w:rsid w:val="0081309D"/>
    <w:rsid w:val="00835681"/>
    <w:rsid w:val="00846205"/>
    <w:rsid w:val="008561A9"/>
    <w:rsid w:val="00862AE5"/>
    <w:rsid w:val="008A1C72"/>
    <w:rsid w:val="008B7C0B"/>
    <w:rsid w:val="008C0929"/>
    <w:rsid w:val="008C40CD"/>
    <w:rsid w:val="008E3EC0"/>
    <w:rsid w:val="008E532E"/>
    <w:rsid w:val="008E7C86"/>
    <w:rsid w:val="008F5DAB"/>
    <w:rsid w:val="00924376"/>
    <w:rsid w:val="00932BD6"/>
    <w:rsid w:val="009A4F50"/>
    <w:rsid w:val="009C0D83"/>
    <w:rsid w:val="009C34C1"/>
    <w:rsid w:val="009C5DC0"/>
    <w:rsid w:val="009F7813"/>
    <w:rsid w:val="009F7C34"/>
    <w:rsid w:val="00A61BCA"/>
    <w:rsid w:val="00AD0E17"/>
    <w:rsid w:val="00AD2406"/>
    <w:rsid w:val="00AF09CB"/>
    <w:rsid w:val="00AF6958"/>
    <w:rsid w:val="00B1217A"/>
    <w:rsid w:val="00BA6435"/>
    <w:rsid w:val="00BB0925"/>
    <w:rsid w:val="00C318DC"/>
    <w:rsid w:val="00C81FD0"/>
    <w:rsid w:val="00C85B81"/>
    <w:rsid w:val="00CA7345"/>
    <w:rsid w:val="00CD2298"/>
    <w:rsid w:val="00D056A6"/>
    <w:rsid w:val="00D14289"/>
    <w:rsid w:val="00D14F29"/>
    <w:rsid w:val="00D24655"/>
    <w:rsid w:val="00D35643"/>
    <w:rsid w:val="00D427EA"/>
    <w:rsid w:val="00D42CD6"/>
    <w:rsid w:val="00D51A63"/>
    <w:rsid w:val="00D577AF"/>
    <w:rsid w:val="00D6064D"/>
    <w:rsid w:val="00D617BA"/>
    <w:rsid w:val="00D655F5"/>
    <w:rsid w:val="00D75140"/>
    <w:rsid w:val="00DA1C68"/>
    <w:rsid w:val="00DB2C24"/>
    <w:rsid w:val="00DC5B6B"/>
    <w:rsid w:val="00DC62CB"/>
    <w:rsid w:val="00DE445F"/>
    <w:rsid w:val="00DF5630"/>
    <w:rsid w:val="00E23A7E"/>
    <w:rsid w:val="00E26441"/>
    <w:rsid w:val="00E37FA0"/>
    <w:rsid w:val="00E70AC2"/>
    <w:rsid w:val="00E72A24"/>
    <w:rsid w:val="00E95AD1"/>
    <w:rsid w:val="00EE3C4C"/>
    <w:rsid w:val="00F12FD8"/>
    <w:rsid w:val="00F27477"/>
    <w:rsid w:val="00F561F1"/>
    <w:rsid w:val="00F771BF"/>
    <w:rsid w:val="00FD1839"/>
    <w:rsid w:val="00FE636B"/>
    <w:rsid w:val="00FF4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A16EAB-E4D6-450B-B386-8F5EB4AC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C5B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42C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C5B6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BodyText">
    <w:name w:val="Body Text"/>
    <w:basedOn w:val="Normal"/>
    <w:link w:val="a"/>
    <w:rsid w:val="00DC5B6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C5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A1C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1C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DefaultParagraphFont"/>
    <w:rsid w:val="00540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932BD6"/>
    <w:rPr>
      <w:strike w:val="0"/>
      <w:dstrike w:val="0"/>
      <w:color w:val="0088CC"/>
      <w:u w:val="none"/>
      <w:effect w:val="none"/>
    </w:rPr>
  </w:style>
  <w:style w:type="character" w:customStyle="1" w:styleId="cnsl">
    <w:name w:val="cnsl"/>
    <w:basedOn w:val="DefaultParagraphFont"/>
    <w:rsid w:val="00932BD6"/>
  </w:style>
  <w:style w:type="character" w:customStyle="1" w:styleId="4">
    <w:name w:val="Заголовок 4 Знак"/>
    <w:basedOn w:val="DefaultParagraphFont"/>
    <w:link w:val="Heading4"/>
    <w:uiPriority w:val="9"/>
    <w:semiHidden/>
    <w:rsid w:val="00D42C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0">
    <w:name w:val="consplusnormal"/>
    <w:basedOn w:val="Normal"/>
    <w:rsid w:val="00036869"/>
    <w:pPr>
      <w:spacing w:after="150"/>
    </w:pPr>
  </w:style>
  <w:style w:type="character" w:customStyle="1" w:styleId="20">
    <w:name w:val="Основной текст (2)_"/>
    <w:basedOn w:val="DefaultParagraphFont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0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Не курсив"/>
    <w:basedOn w:val="20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Не курсив"/>
    <w:basedOn w:val="20"/>
    <w:rsid w:val="000759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07593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075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8F5DA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F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F5DA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F5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E98B-DFFF-41B3-9A6C-8170692E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